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1167E7" w14:textId="4DDC41A2" w:rsidR="002861F1" w:rsidRPr="00CB4EA3" w:rsidRDefault="002861F1" w:rsidP="002861F1">
      <w:pPr>
        <w:jc w:val="center"/>
        <w:rPr>
          <w:rFonts w:asciiTheme="majorBidi" w:hAnsiTheme="majorBidi" w:cstheme="majorBidi"/>
          <w:sz w:val="28"/>
          <w:szCs w:val="28"/>
        </w:rPr>
      </w:pPr>
      <w:r w:rsidRPr="00CB4EA3">
        <w:rPr>
          <w:rFonts w:asciiTheme="majorBidi" w:hAnsiTheme="majorBidi" w:cstheme="majorBidi"/>
          <w:sz w:val="28"/>
          <w:szCs w:val="28"/>
        </w:rPr>
        <w:t>Visite guidée du 17 octobre 2024</w:t>
      </w:r>
    </w:p>
    <w:p w14:paraId="38B8E20E" w14:textId="7D932C49" w:rsidR="00FD0EC7" w:rsidRPr="00CB4EA3" w:rsidRDefault="002861F1" w:rsidP="002861F1">
      <w:pPr>
        <w:jc w:val="center"/>
        <w:rPr>
          <w:rFonts w:asciiTheme="majorBidi" w:hAnsiTheme="majorBidi" w:cstheme="majorBidi"/>
          <w:sz w:val="28"/>
          <w:szCs w:val="28"/>
        </w:rPr>
      </w:pPr>
      <w:r w:rsidRPr="00CB4EA3">
        <w:rPr>
          <w:rFonts w:asciiTheme="majorBidi" w:hAnsiTheme="majorBidi" w:cstheme="majorBidi"/>
          <w:sz w:val="28"/>
          <w:szCs w:val="28"/>
        </w:rPr>
        <w:t>L</w:t>
      </w:r>
      <w:r w:rsidR="00A441F5">
        <w:rPr>
          <w:rFonts w:asciiTheme="majorBidi" w:hAnsiTheme="majorBidi" w:cstheme="majorBidi"/>
          <w:sz w:val="28"/>
          <w:szCs w:val="28"/>
        </w:rPr>
        <w:t>A</w:t>
      </w:r>
      <w:r w:rsidRPr="00CB4EA3">
        <w:rPr>
          <w:rFonts w:asciiTheme="majorBidi" w:hAnsiTheme="majorBidi" w:cstheme="majorBidi"/>
          <w:sz w:val="28"/>
          <w:szCs w:val="28"/>
        </w:rPr>
        <w:t xml:space="preserve"> GRANDE BOURGEOISIE JUIVE A PARIS AU </w:t>
      </w:r>
      <w:r w:rsidR="00A441F5">
        <w:rPr>
          <w:rFonts w:asciiTheme="majorBidi" w:hAnsiTheme="majorBidi" w:cstheme="majorBidi"/>
          <w:sz w:val="28"/>
          <w:szCs w:val="28"/>
        </w:rPr>
        <w:t>19</w:t>
      </w:r>
      <w:r w:rsidR="00A441F5" w:rsidRPr="00A441F5">
        <w:rPr>
          <w:rFonts w:asciiTheme="majorBidi" w:hAnsiTheme="majorBidi" w:cstheme="majorBidi"/>
          <w:sz w:val="28"/>
          <w:szCs w:val="28"/>
          <w:vertAlign w:val="superscript"/>
        </w:rPr>
        <w:t>ème</w:t>
      </w:r>
      <w:r w:rsidR="00A441F5">
        <w:rPr>
          <w:rFonts w:asciiTheme="majorBidi" w:hAnsiTheme="majorBidi" w:cstheme="majorBidi"/>
          <w:sz w:val="28"/>
          <w:szCs w:val="28"/>
        </w:rPr>
        <w:t xml:space="preserve"> </w:t>
      </w:r>
      <w:r w:rsidRPr="00CB4EA3">
        <w:rPr>
          <w:rFonts w:asciiTheme="majorBidi" w:hAnsiTheme="majorBidi" w:cstheme="majorBidi"/>
          <w:sz w:val="28"/>
          <w:szCs w:val="28"/>
        </w:rPr>
        <w:t xml:space="preserve">SIECLE </w:t>
      </w:r>
    </w:p>
    <w:p w14:paraId="17CBEDB3" w14:textId="3DC1391D" w:rsidR="002861F1" w:rsidRPr="00CB4EA3" w:rsidRDefault="002861F1" w:rsidP="002861F1">
      <w:pPr>
        <w:jc w:val="center"/>
        <w:rPr>
          <w:rFonts w:asciiTheme="majorBidi" w:hAnsiTheme="majorBidi" w:cstheme="majorBidi"/>
          <w:sz w:val="28"/>
          <w:szCs w:val="28"/>
        </w:rPr>
      </w:pPr>
      <w:r w:rsidRPr="00CB4EA3">
        <w:rPr>
          <w:rFonts w:asciiTheme="majorBidi" w:hAnsiTheme="majorBidi" w:cstheme="majorBidi"/>
          <w:sz w:val="28"/>
          <w:szCs w:val="28"/>
        </w:rPr>
        <w:t>DANS LE 8</w:t>
      </w:r>
      <w:r w:rsidR="00FD0EC7" w:rsidRPr="00CB4EA3">
        <w:rPr>
          <w:rFonts w:asciiTheme="majorBidi" w:hAnsiTheme="majorBidi" w:cstheme="majorBidi"/>
          <w:sz w:val="28"/>
          <w:szCs w:val="28"/>
          <w:vertAlign w:val="superscript"/>
        </w:rPr>
        <w:t xml:space="preserve">eme </w:t>
      </w:r>
      <w:r w:rsidRPr="00CB4EA3">
        <w:rPr>
          <w:rFonts w:asciiTheme="majorBidi" w:hAnsiTheme="majorBidi" w:cstheme="majorBidi"/>
          <w:sz w:val="28"/>
          <w:szCs w:val="28"/>
        </w:rPr>
        <w:t>ARRONDISSEMENT</w:t>
      </w:r>
    </w:p>
    <w:p w14:paraId="056AAB45" w14:textId="36529D6B" w:rsidR="002861F1" w:rsidRPr="00CB4EA3" w:rsidRDefault="002861F1" w:rsidP="002861F1">
      <w:pPr>
        <w:jc w:val="center"/>
        <w:rPr>
          <w:rFonts w:asciiTheme="majorBidi" w:hAnsiTheme="majorBidi" w:cstheme="majorBidi"/>
          <w:sz w:val="28"/>
          <w:szCs w:val="28"/>
        </w:rPr>
      </w:pPr>
      <w:r w:rsidRPr="00CB4EA3">
        <w:rPr>
          <w:rFonts w:asciiTheme="majorBidi" w:hAnsiTheme="majorBidi" w:cstheme="majorBidi"/>
          <w:sz w:val="28"/>
          <w:szCs w:val="28"/>
        </w:rPr>
        <w:t xml:space="preserve">avec </w:t>
      </w:r>
      <w:r w:rsidR="00A441F5">
        <w:rPr>
          <w:rFonts w:asciiTheme="majorBidi" w:hAnsiTheme="majorBidi" w:cstheme="majorBidi"/>
          <w:sz w:val="28"/>
          <w:szCs w:val="28"/>
        </w:rPr>
        <w:t xml:space="preserve">Mr </w:t>
      </w:r>
      <w:r w:rsidRPr="00CB4EA3">
        <w:rPr>
          <w:rFonts w:asciiTheme="majorBidi" w:hAnsiTheme="majorBidi" w:cstheme="majorBidi"/>
          <w:sz w:val="28"/>
          <w:szCs w:val="28"/>
        </w:rPr>
        <w:t>ALON HE</w:t>
      </w:r>
      <w:r w:rsidR="00676E73" w:rsidRPr="00CB4EA3">
        <w:rPr>
          <w:rFonts w:asciiTheme="majorBidi" w:hAnsiTheme="majorBidi" w:cstheme="majorBidi"/>
          <w:sz w:val="28"/>
          <w:szCs w:val="28"/>
        </w:rPr>
        <w:t>R</w:t>
      </w:r>
      <w:r w:rsidRPr="00CB4EA3">
        <w:rPr>
          <w:rFonts w:asciiTheme="majorBidi" w:hAnsiTheme="majorBidi" w:cstheme="majorBidi"/>
          <w:sz w:val="28"/>
          <w:szCs w:val="28"/>
        </w:rPr>
        <w:t>MET</w:t>
      </w:r>
    </w:p>
    <w:p w14:paraId="2238EEBA" w14:textId="75061D7E" w:rsidR="00B4138F" w:rsidRDefault="00B4138F" w:rsidP="00CB4EA3">
      <w:pPr>
        <w:spacing w:after="0"/>
        <w:rPr>
          <w:rFonts w:asciiTheme="majorBidi" w:hAnsiTheme="majorBidi" w:cstheme="majorBidi"/>
          <w:sz w:val="24"/>
          <w:szCs w:val="24"/>
        </w:rPr>
      </w:pPr>
      <w:r>
        <w:rPr>
          <w:rFonts w:asciiTheme="majorBidi" w:hAnsiTheme="majorBidi" w:cstheme="majorBidi"/>
          <w:sz w:val="24"/>
          <w:szCs w:val="24"/>
        </w:rPr>
        <w:t>Nous avons rendez-vous sous la statue d’Honoré de Balzac, place Georges Guillaumin dans le 8</w:t>
      </w:r>
      <w:r w:rsidRPr="00B4138F">
        <w:rPr>
          <w:rFonts w:asciiTheme="majorBidi" w:hAnsiTheme="majorBidi" w:cstheme="majorBidi"/>
          <w:sz w:val="24"/>
          <w:szCs w:val="24"/>
          <w:vertAlign w:val="superscript"/>
        </w:rPr>
        <w:t>ème</w:t>
      </w:r>
      <w:r>
        <w:rPr>
          <w:rFonts w:asciiTheme="majorBidi" w:hAnsiTheme="majorBidi" w:cstheme="majorBidi"/>
          <w:sz w:val="24"/>
          <w:szCs w:val="24"/>
        </w:rPr>
        <w:t xml:space="preserve"> arrondissement.</w:t>
      </w:r>
    </w:p>
    <w:p w14:paraId="23A6930D" w14:textId="79A3A1DB" w:rsidR="00B4138F" w:rsidRDefault="00B4138F" w:rsidP="00B4138F">
      <w:pPr>
        <w:spacing w:after="0"/>
        <w:rPr>
          <w:rFonts w:asciiTheme="majorBidi" w:hAnsiTheme="majorBidi" w:cstheme="majorBidi"/>
          <w:sz w:val="24"/>
          <w:szCs w:val="24"/>
        </w:rPr>
      </w:pPr>
      <w:r w:rsidRPr="00CB4EA3">
        <w:rPr>
          <w:rFonts w:asciiTheme="majorBidi" w:hAnsiTheme="majorBidi" w:cstheme="majorBidi"/>
          <w:sz w:val="24"/>
          <w:szCs w:val="24"/>
        </w:rPr>
        <w:t xml:space="preserve">Cette visite cible </w:t>
      </w:r>
      <w:r w:rsidR="00A441F5">
        <w:rPr>
          <w:rFonts w:asciiTheme="majorBidi" w:hAnsiTheme="majorBidi" w:cstheme="majorBidi"/>
          <w:sz w:val="24"/>
          <w:szCs w:val="24"/>
        </w:rPr>
        <w:t>3</w:t>
      </w:r>
      <w:r w:rsidRPr="00CB4EA3">
        <w:rPr>
          <w:rFonts w:asciiTheme="majorBidi" w:hAnsiTheme="majorBidi" w:cstheme="majorBidi"/>
          <w:sz w:val="24"/>
          <w:szCs w:val="24"/>
        </w:rPr>
        <w:t xml:space="preserve"> grandes familles : Rothschild, </w:t>
      </w:r>
      <w:proofErr w:type="spellStart"/>
      <w:r w:rsidRPr="00CB4EA3">
        <w:rPr>
          <w:rFonts w:asciiTheme="majorBidi" w:hAnsiTheme="majorBidi" w:cstheme="majorBidi"/>
          <w:sz w:val="24"/>
          <w:szCs w:val="24"/>
        </w:rPr>
        <w:t>Camondo</w:t>
      </w:r>
      <w:proofErr w:type="spellEnd"/>
      <w:r w:rsidRPr="00CB4EA3">
        <w:rPr>
          <w:rFonts w:asciiTheme="majorBidi" w:hAnsiTheme="majorBidi" w:cstheme="majorBidi"/>
          <w:sz w:val="24"/>
          <w:szCs w:val="24"/>
        </w:rPr>
        <w:t xml:space="preserve"> et P</w:t>
      </w:r>
      <w:r w:rsidR="0002601E">
        <w:rPr>
          <w:rFonts w:asciiTheme="majorBidi" w:hAnsiTheme="majorBidi" w:cstheme="majorBidi"/>
          <w:sz w:val="24"/>
          <w:szCs w:val="24"/>
        </w:rPr>
        <w:t>e</w:t>
      </w:r>
      <w:r w:rsidRPr="00CB4EA3">
        <w:rPr>
          <w:rFonts w:asciiTheme="majorBidi" w:hAnsiTheme="majorBidi" w:cstheme="majorBidi"/>
          <w:sz w:val="24"/>
          <w:szCs w:val="24"/>
        </w:rPr>
        <w:t>reire.</w:t>
      </w:r>
      <w:r w:rsidR="00A441F5">
        <w:rPr>
          <w:rFonts w:asciiTheme="majorBidi" w:hAnsiTheme="majorBidi" w:cstheme="majorBidi"/>
          <w:sz w:val="24"/>
          <w:szCs w:val="24"/>
        </w:rPr>
        <w:t xml:space="preserve"> </w:t>
      </w:r>
    </w:p>
    <w:p w14:paraId="29AF0AA7" w14:textId="77777777" w:rsidR="00B4138F" w:rsidRDefault="00B4138F" w:rsidP="00CB4EA3">
      <w:pPr>
        <w:spacing w:after="0"/>
        <w:rPr>
          <w:rFonts w:asciiTheme="majorBidi" w:hAnsiTheme="majorBidi" w:cstheme="majorBidi"/>
          <w:sz w:val="24"/>
          <w:szCs w:val="24"/>
        </w:rPr>
      </w:pPr>
    </w:p>
    <w:p w14:paraId="7EAF0C87" w14:textId="77777777" w:rsidR="00B4138F" w:rsidRDefault="00B4138F" w:rsidP="00CB4EA3">
      <w:pPr>
        <w:spacing w:after="0"/>
        <w:rPr>
          <w:rFonts w:asciiTheme="majorBidi" w:hAnsiTheme="majorBidi" w:cstheme="majorBidi"/>
          <w:sz w:val="24"/>
          <w:szCs w:val="24"/>
        </w:rPr>
      </w:pPr>
    </w:p>
    <w:p w14:paraId="1D85F492" w14:textId="3B386CB4" w:rsidR="00CB4EA3" w:rsidRDefault="00CB4EA3" w:rsidP="00CB4EA3">
      <w:pPr>
        <w:spacing w:after="0"/>
        <w:rPr>
          <w:rFonts w:asciiTheme="majorBidi" w:hAnsiTheme="majorBidi" w:cstheme="majorBidi"/>
          <w:sz w:val="24"/>
          <w:szCs w:val="24"/>
        </w:rPr>
      </w:pPr>
      <w:r>
        <w:rPr>
          <w:rFonts w:asciiTheme="majorBidi" w:hAnsiTheme="majorBidi" w:cstheme="majorBidi"/>
          <w:sz w:val="24"/>
          <w:szCs w:val="24"/>
        </w:rPr>
        <w:t>Avant d’aborder cette visite, un bref rappel du contexte historique est nécessaire.</w:t>
      </w:r>
    </w:p>
    <w:p w14:paraId="312B7FE3" w14:textId="77777777" w:rsidR="00CB4EA3" w:rsidRDefault="00CB4EA3" w:rsidP="00CB4EA3">
      <w:pPr>
        <w:spacing w:after="0"/>
        <w:rPr>
          <w:rFonts w:asciiTheme="majorBidi" w:hAnsiTheme="majorBidi" w:cstheme="majorBidi"/>
          <w:sz w:val="24"/>
          <w:szCs w:val="24"/>
        </w:rPr>
      </w:pPr>
      <w:r>
        <w:rPr>
          <w:rFonts w:asciiTheme="majorBidi" w:hAnsiTheme="majorBidi" w:cstheme="majorBidi"/>
          <w:sz w:val="24"/>
          <w:szCs w:val="24"/>
        </w:rPr>
        <w:t>La période qui s’étend de la Révolution française de 1789 à 1870 a vu 7 régimes politiques différents :</w:t>
      </w:r>
    </w:p>
    <w:p w14:paraId="31DB2657" w14:textId="43893B29" w:rsidR="00CB4EA3" w:rsidRDefault="00CB4EA3" w:rsidP="00CB4EA3">
      <w:pPr>
        <w:pStyle w:val="Paragraphedeliste"/>
        <w:numPr>
          <w:ilvl w:val="0"/>
          <w:numId w:val="1"/>
        </w:numPr>
        <w:spacing w:after="0"/>
        <w:rPr>
          <w:rFonts w:asciiTheme="majorBidi" w:hAnsiTheme="majorBidi" w:cstheme="majorBidi"/>
          <w:sz w:val="24"/>
          <w:szCs w:val="24"/>
        </w:rPr>
      </w:pPr>
      <w:r w:rsidRPr="00CB4EA3">
        <w:rPr>
          <w:rFonts w:asciiTheme="majorBidi" w:hAnsiTheme="majorBidi" w:cstheme="majorBidi"/>
          <w:sz w:val="24"/>
          <w:szCs w:val="24"/>
        </w:rPr>
        <w:t xml:space="preserve">2 </w:t>
      </w:r>
      <w:r>
        <w:rPr>
          <w:rFonts w:asciiTheme="majorBidi" w:hAnsiTheme="majorBidi" w:cstheme="majorBidi"/>
          <w:sz w:val="24"/>
          <w:szCs w:val="24"/>
        </w:rPr>
        <w:t>R</w:t>
      </w:r>
      <w:r w:rsidRPr="00CB4EA3">
        <w:rPr>
          <w:rFonts w:asciiTheme="majorBidi" w:hAnsiTheme="majorBidi" w:cstheme="majorBidi"/>
          <w:sz w:val="24"/>
          <w:szCs w:val="24"/>
        </w:rPr>
        <w:t>épublique</w:t>
      </w:r>
      <w:r w:rsidR="00A441F5">
        <w:rPr>
          <w:rFonts w:asciiTheme="majorBidi" w:hAnsiTheme="majorBidi" w:cstheme="majorBidi"/>
          <w:sz w:val="24"/>
          <w:szCs w:val="24"/>
        </w:rPr>
        <w:t>s</w:t>
      </w:r>
    </w:p>
    <w:p w14:paraId="44BE97DE" w14:textId="02AF759B" w:rsidR="00CB4EA3" w:rsidRDefault="00CB4EA3" w:rsidP="00CB4EA3">
      <w:pPr>
        <w:pStyle w:val="Paragraphedeliste"/>
        <w:numPr>
          <w:ilvl w:val="0"/>
          <w:numId w:val="1"/>
        </w:numPr>
        <w:spacing w:after="0"/>
        <w:rPr>
          <w:rFonts w:asciiTheme="majorBidi" w:hAnsiTheme="majorBidi" w:cstheme="majorBidi"/>
          <w:sz w:val="24"/>
          <w:szCs w:val="24"/>
        </w:rPr>
      </w:pPr>
      <w:r>
        <w:rPr>
          <w:rFonts w:asciiTheme="majorBidi" w:hAnsiTheme="majorBidi" w:cstheme="majorBidi"/>
          <w:sz w:val="24"/>
          <w:szCs w:val="24"/>
        </w:rPr>
        <w:t>2 Empire</w:t>
      </w:r>
      <w:r w:rsidR="00A441F5">
        <w:rPr>
          <w:rFonts w:asciiTheme="majorBidi" w:hAnsiTheme="majorBidi" w:cstheme="majorBidi"/>
          <w:sz w:val="24"/>
          <w:szCs w:val="24"/>
        </w:rPr>
        <w:t>s</w:t>
      </w:r>
    </w:p>
    <w:p w14:paraId="6C21D94F" w14:textId="3BBAF001" w:rsidR="00CB4EA3" w:rsidRDefault="00CB4EA3" w:rsidP="00CB4EA3">
      <w:pPr>
        <w:pStyle w:val="Paragraphedeliste"/>
        <w:numPr>
          <w:ilvl w:val="0"/>
          <w:numId w:val="1"/>
        </w:numPr>
        <w:spacing w:after="0"/>
        <w:rPr>
          <w:rFonts w:asciiTheme="majorBidi" w:hAnsiTheme="majorBidi" w:cstheme="majorBidi"/>
          <w:sz w:val="24"/>
          <w:szCs w:val="24"/>
        </w:rPr>
      </w:pPr>
      <w:r>
        <w:rPr>
          <w:rFonts w:asciiTheme="majorBidi" w:hAnsiTheme="majorBidi" w:cstheme="majorBidi"/>
          <w:sz w:val="24"/>
          <w:szCs w:val="24"/>
        </w:rPr>
        <w:t>3 Monarchie</w:t>
      </w:r>
      <w:r w:rsidR="00A441F5">
        <w:rPr>
          <w:rFonts w:asciiTheme="majorBidi" w:hAnsiTheme="majorBidi" w:cstheme="majorBidi"/>
          <w:sz w:val="24"/>
          <w:szCs w:val="24"/>
        </w:rPr>
        <w:t>s.</w:t>
      </w:r>
    </w:p>
    <w:p w14:paraId="05F51210" w14:textId="3AD07E13" w:rsidR="00CB4EA3" w:rsidRDefault="00CB4EA3" w:rsidP="00CB4EA3">
      <w:pPr>
        <w:spacing w:after="0"/>
        <w:rPr>
          <w:rFonts w:asciiTheme="majorBidi" w:hAnsiTheme="majorBidi" w:cstheme="majorBidi"/>
          <w:sz w:val="24"/>
          <w:szCs w:val="24"/>
        </w:rPr>
      </w:pPr>
      <w:r>
        <w:rPr>
          <w:rFonts w:asciiTheme="majorBidi" w:hAnsiTheme="majorBidi" w:cstheme="majorBidi"/>
          <w:sz w:val="24"/>
          <w:szCs w:val="24"/>
        </w:rPr>
        <w:t>Le 1</w:t>
      </w:r>
      <w:r w:rsidRPr="00CB4EA3">
        <w:rPr>
          <w:rFonts w:asciiTheme="majorBidi" w:hAnsiTheme="majorBidi" w:cstheme="majorBidi"/>
          <w:sz w:val="24"/>
          <w:szCs w:val="24"/>
          <w:vertAlign w:val="superscript"/>
        </w:rPr>
        <w:t>er</w:t>
      </w:r>
      <w:r>
        <w:rPr>
          <w:rFonts w:asciiTheme="majorBidi" w:hAnsiTheme="majorBidi" w:cstheme="majorBidi"/>
          <w:sz w:val="24"/>
          <w:szCs w:val="24"/>
        </w:rPr>
        <w:t xml:space="preserve"> chef d’</w:t>
      </w:r>
      <w:r w:rsidR="00A441F5">
        <w:rPr>
          <w:rFonts w:asciiTheme="majorBidi" w:hAnsiTheme="majorBidi" w:cstheme="majorBidi"/>
          <w:sz w:val="24"/>
          <w:szCs w:val="24"/>
        </w:rPr>
        <w:t>E</w:t>
      </w:r>
      <w:r>
        <w:rPr>
          <w:rFonts w:asciiTheme="majorBidi" w:hAnsiTheme="majorBidi" w:cstheme="majorBidi"/>
          <w:sz w:val="24"/>
          <w:szCs w:val="24"/>
        </w:rPr>
        <w:t>tat</w:t>
      </w:r>
      <w:r w:rsidR="00A441F5">
        <w:rPr>
          <w:rFonts w:asciiTheme="majorBidi" w:hAnsiTheme="majorBidi" w:cstheme="majorBidi"/>
          <w:sz w:val="24"/>
          <w:szCs w:val="24"/>
        </w:rPr>
        <w:t>,</w:t>
      </w:r>
      <w:r>
        <w:rPr>
          <w:rFonts w:asciiTheme="majorBidi" w:hAnsiTheme="majorBidi" w:cstheme="majorBidi"/>
          <w:sz w:val="24"/>
          <w:szCs w:val="24"/>
        </w:rPr>
        <w:t xml:space="preserve"> Napoléon Ier</w:t>
      </w:r>
      <w:r w:rsidR="00A441F5">
        <w:rPr>
          <w:rFonts w:asciiTheme="majorBidi" w:hAnsiTheme="majorBidi" w:cstheme="majorBidi"/>
          <w:sz w:val="24"/>
          <w:szCs w:val="24"/>
        </w:rPr>
        <w:t>,</w:t>
      </w:r>
      <w:r>
        <w:rPr>
          <w:rFonts w:asciiTheme="majorBidi" w:hAnsiTheme="majorBidi" w:cstheme="majorBidi"/>
          <w:sz w:val="24"/>
          <w:szCs w:val="24"/>
        </w:rPr>
        <w:t xml:space="preserve"> arrive au pouvoir le 18 brumaire 1799.</w:t>
      </w:r>
    </w:p>
    <w:p w14:paraId="70CC198D" w14:textId="7A2C0627" w:rsidR="00CB4EA3" w:rsidRPr="00CB4EA3" w:rsidRDefault="00CB4EA3" w:rsidP="00CB4EA3">
      <w:pPr>
        <w:spacing w:after="0"/>
        <w:rPr>
          <w:rFonts w:asciiTheme="majorBidi" w:hAnsiTheme="majorBidi" w:cstheme="majorBidi"/>
          <w:sz w:val="24"/>
          <w:szCs w:val="24"/>
        </w:rPr>
      </w:pPr>
      <w:r>
        <w:rPr>
          <w:rFonts w:asciiTheme="majorBidi" w:hAnsiTheme="majorBidi" w:cstheme="majorBidi"/>
          <w:sz w:val="24"/>
          <w:szCs w:val="24"/>
        </w:rPr>
        <w:t>Il essaye de réorganiser la France qui est au bord de la faillite.</w:t>
      </w:r>
    </w:p>
    <w:p w14:paraId="567F0F28" w14:textId="045F801F" w:rsidR="00CB4EA3" w:rsidRDefault="00CB4EA3" w:rsidP="00CB4EA3">
      <w:pPr>
        <w:spacing w:after="0"/>
        <w:rPr>
          <w:rFonts w:asciiTheme="majorBidi" w:hAnsiTheme="majorBidi" w:cstheme="majorBidi"/>
          <w:sz w:val="24"/>
          <w:szCs w:val="24"/>
        </w:rPr>
      </w:pPr>
      <w:r>
        <w:rPr>
          <w:rFonts w:asciiTheme="majorBidi" w:hAnsiTheme="majorBidi" w:cstheme="majorBidi"/>
          <w:sz w:val="24"/>
          <w:szCs w:val="24"/>
        </w:rPr>
        <w:t>Il fonde la Banque de France et permet d’uniformiser le régime financier.</w:t>
      </w:r>
    </w:p>
    <w:p w14:paraId="743839DF" w14:textId="7339388E" w:rsidR="00CB4EA3" w:rsidRDefault="00CB4EA3" w:rsidP="00CB4EA3">
      <w:pPr>
        <w:spacing w:after="0"/>
        <w:rPr>
          <w:rFonts w:asciiTheme="majorBidi" w:hAnsiTheme="majorBidi" w:cstheme="majorBidi"/>
          <w:sz w:val="24"/>
          <w:szCs w:val="24"/>
        </w:rPr>
      </w:pPr>
      <w:r>
        <w:rPr>
          <w:rFonts w:asciiTheme="majorBidi" w:hAnsiTheme="majorBidi" w:cstheme="majorBidi"/>
          <w:sz w:val="24"/>
          <w:szCs w:val="24"/>
        </w:rPr>
        <w:t>Il met fin à l’autonomie des régions qui avaient chacune des lois et des monnaies différentes.</w:t>
      </w:r>
    </w:p>
    <w:p w14:paraId="0973F0E5" w14:textId="08B2873B" w:rsidR="00CB4EA3" w:rsidRDefault="00CB4EA3" w:rsidP="00CB4EA3">
      <w:pPr>
        <w:spacing w:after="0"/>
        <w:rPr>
          <w:rFonts w:asciiTheme="majorBidi" w:hAnsiTheme="majorBidi" w:cstheme="majorBidi"/>
          <w:sz w:val="24"/>
          <w:szCs w:val="24"/>
        </w:rPr>
      </w:pPr>
      <w:r>
        <w:rPr>
          <w:rFonts w:asciiTheme="majorBidi" w:hAnsiTheme="majorBidi" w:cstheme="majorBidi"/>
          <w:sz w:val="24"/>
          <w:szCs w:val="24"/>
        </w:rPr>
        <w:t>Il nomme les préfets.</w:t>
      </w:r>
    </w:p>
    <w:p w14:paraId="7DF44D38" w14:textId="7ABFE923" w:rsidR="00CB4EA3" w:rsidRDefault="00CB4EA3" w:rsidP="00CB4EA3">
      <w:pPr>
        <w:spacing w:after="0"/>
        <w:rPr>
          <w:rFonts w:asciiTheme="majorBidi" w:hAnsiTheme="majorBidi" w:cstheme="majorBidi"/>
          <w:sz w:val="24"/>
          <w:szCs w:val="24"/>
        </w:rPr>
      </w:pPr>
      <w:r>
        <w:rPr>
          <w:rFonts w:asciiTheme="majorBidi" w:hAnsiTheme="majorBidi" w:cstheme="majorBidi"/>
          <w:sz w:val="24"/>
          <w:szCs w:val="24"/>
        </w:rPr>
        <w:t xml:space="preserve">Il permet la fondation du Consistoire </w:t>
      </w:r>
      <w:r w:rsidR="00A441F5">
        <w:rPr>
          <w:rFonts w:asciiTheme="majorBidi" w:hAnsiTheme="majorBidi" w:cstheme="majorBidi"/>
          <w:sz w:val="24"/>
          <w:szCs w:val="24"/>
        </w:rPr>
        <w:t>I</w:t>
      </w:r>
      <w:r>
        <w:rPr>
          <w:rFonts w:asciiTheme="majorBidi" w:hAnsiTheme="majorBidi" w:cstheme="majorBidi"/>
          <w:sz w:val="24"/>
          <w:szCs w:val="24"/>
        </w:rPr>
        <w:t>sraélite de France ; en effet il signe un concordat en 1802</w:t>
      </w:r>
      <w:r w:rsidR="00A441F5">
        <w:rPr>
          <w:rFonts w:asciiTheme="majorBidi" w:hAnsiTheme="majorBidi" w:cstheme="majorBidi"/>
          <w:sz w:val="24"/>
          <w:szCs w:val="24"/>
        </w:rPr>
        <w:t>,</w:t>
      </w:r>
      <w:r>
        <w:rPr>
          <w:rFonts w:asciiTheme="majorBidi" w:hAnsiTheme="majorBidi" w:cstheme="majorBidi"/>
          <w:sz w:val="24"/>
          <w:szCs w:val="24"/>
        </w:rPr>
        <w:t xml:space="preserve"> qui sera suivi de la création du </w:t>
      </w:r>
      <w:r w:rsidR="00A441F5">
        <w:rPr>
          <w:rFonts w:asciiTheme="majorBidi" w:hAnsiTheme="majorBidi" w:cstheme="majorBidi"/>
          <w:sz w:val="24"/>
          <w:szCs w:val="24"/>
        </w:rPr>
        <w:t>C</w:t>
      </w:r>
      <w:r>
        <w:rPr>
          <w:rFonts w:asciiTheme="majorBidi" w:hAnsiTheme="majorBidi" w:cstheme="majorBidi"/>
          <w:sz w:val="24"/>
          <w:szCs w:val="24"/>
        </w:rPr>
        <w:t>onsistoire en 1806.</w:t>
      </w:r>
    </w:p>
    <w:p w14:paraId="51BDC754" w14:textId="77777777" w:rsidR="001D6DF5" w:rsidRDefault="001D6DF5" w:rsidP="00CB4EA3">
      <w:pPr>
        <w:spacing w:after="0"/>
        <w:rPr>
          <w:rFonts w:asciiTheme="majorBidi" w:hAnsiTheme="majorBidi" w:cstheme="majorBidi"/>
          <w:sz w:val="24"/>
          <w:szCs w:val="24"/>
        </w:rPr>
      </w:pPr>
    </w:p>
    <w:p w14:paraId="7C23CC64" w14:textId="2F5FCB6B" w:rsidR="001D6DF5" w:rsidRDefault="001D6DF5" w:rsidP="00CB4EA3">
      <w:pPr>
        <w:spacing w:after="0"/>
        <w:rPr>
          <w:rFonts w:asciiTheme="majorBidi" w:hAnsiTheme="majorBidi" w:cstheme="majorBidi"/>
          <w:sz w:val="24"/>
          <w:szCs w:val="24"/>
        </w:rPr>
      </w:pPr>
      <w:r>
        <w:rPr>
          <w:rFonts w:asciiTheme="majorBidi" w:hAnsiTheme="majorBidi" w:cstheme="majorBidi"/>
          <w:sz w:val="24"/>
          <w:szCs w:val="24"/>
        </w:rPr>
        <w:t>Depuis 1791</w:t>
      </w:r>
      <w:r w:rsidR="00A441F5">
        <w:rPr>
          <w:rFonts w:asciiTheme="majorBidi" w:hAnsiTheme="majorBidi" w:cstheme="majorBidi"/>
          <w:sz w:val="24"/>
          <w:szCs w:val="24"/>
        </w:rPr>
        <w:t>,</w:t>
      </w:r>
      <w:r>
        <w:rPr>
          <w:rFonts w:asciiTheme="majorBidi" w:hAnsiTheme="majorBidi" w:cstheme="majorBidi"/>
          <w:sz w:val="24"/>
          <w:szCs w:val="24"/>
        </w:rPr>
        <w:t xml:space="preserve"> les juifs sont devenus français.</w:t>
      </w:r>
    </w:p>
    <w:p w14:paraId="6C5E29A2" w14:textId="7551FCFE" w:rsidR="001D6DF5" w:rsidRDefault="001D6DF5" w:rsidP="00CB4EA3">
      <w:pPr>
        <w:spacing w:after="0"/>
        <w:rPr>
          <w:rFonts w:asciiTheme="majorBidi" w:hAnsiTheme="majorBidi" w:cstheme="majorBidi"/>
          <w:sz w:val="24"/>
          <w:szCs w:val="24"/>
        </w:rPr>
      </w:pPr>
      <w:r>
        <w:rPr>
          <w:rFonts w:asciiTheme="majorBidi" w:hAnsiTheme="majorBidi" w:cstheme="majorBidi"/>
          <w:sz w:val="24"/>
          <w:szCs w:val="24"/>
        </w:rPr>
        <w:t>Napoléon voulait reconna</w:t>
      </w:r>
      <w:r w:rsidR="00A441F5">
        <w:rPr>
          <w:rFonts w:asciiTheme="majorBidi" w:hAnsiTheme="majorBidi" w:cstheme="majorBidi"/>
          <w:sz w:val="24"/>
          <w:szCs w:val="24"/>
        </w:rPr>
        <w:t>î</w:t>
      </w:r>
      <w:r>
        <w:rPr>
          <w:rFonts w:asciiTheme="majorBidi" w:hAnsiTheme="majorBidi" w:cstheme="majorBidi"/>
          <w:sz w:val="24"/>
          <w:szCs w:val="24"/>
        </w:rPr>
        <w:t>tre la religion d’un point de vue étatique.</w:t>
      </w:r>
    </w:p>
    <w:p w14:paraId="45328B5C" w14:textId="6EF21315" w:rsidR="001D6DF5" w:rsidRDefault="001D6DF5" w:rsidP="001D6DF5">
      <w:pPr>
        <w:spacing w:after="0"/>
        <w:rPr>
          <w:rFonts w:asciiTheme="majorBidi" w:hAnsiTheme="majorBidi" w:cstheme="majorBidi"/>
          <w:sz w:val="24"/>
          <w:szCs w:val="24"/>
        </w:rPr>
      </w:pPr>
      <w:r>
        <w:rPr>
          <w:rFonts w:asciiTheme="majorBidi" w:hAnsiTheme="majorBidi" w:cstheme="majorBidi"/>
          <w:sz w:val="24"/>
          <w:szCs w:val="24"/>
        </w:rPr>
        <w:t>Une assemblée est constituée avec71 membres du sanhédrin, des rabbins et des membres de la société civile. Ils vont pendant 9 mois réfléchir aux questions suivantes concernant :</w:t>
      </w:r>
    </w:p>
    <w:p w14:paraId="529267E3" w14:textId="18E78FBC" w:rsidR="001D6DF5" w:rsidRDefault="001D6DF5" w:rsidP="001D6DF5">
      <w:pPr>
        <w:pStyle w:val="Paragraphedeliste"/>
        <w:numPr>
          <w:ilvl w:val="0"/>
          <w:numId w:val="2"/>
        </w:numPr>
        <w:spacing w:after="0"/>
        <w:rPr>
          <w:rFonts w:asciiTheme="majorBidi" w:hAnsiTheme="majorBidi" w:cstheme="majorBidi"/>
          <w:sz w:val="24"/>
          <w:szCs w:val="24"/>
        </w:rPr>
      </w:pPr>
      <w:r>
        <w:rPr>
          <w:rFonts w:asciiTheme="majorBidi" w:hAnsiTheme="majorBidi" w:cstheme="majorBidi"/>
          <w:sz w:val="24"/>
          <w:szCs w:val="24"/>
        </w:rPr>
        <w:t>L’aspect social et familial</w:t>
      </w:r>
    </w:p>
    <w:p w14:paraId="5049C2B0" w14:textId="0AD96A95" w:rsidR="001D6DF5" w:rsidRDefault="001D6DF5" w:rsidP="001D6DF5">
      <w:pPr>
        <w:pStyle w:val="Paragraphedeliste"/>
        <w:numPr>
          <w:ilvl w:val="0"/>
          <w:numId w:val="2"/>
        </w:numPr>
        <w:spacing w:after="0"/>
        <w:rPr>
          <w:rFonts w:asciiTheme="majorBidi" w:hAnsiTheme="majorBidi" w:cstheme="majorBidi"/>
          <w:sz w:val="24"/>
          <w:szCs w:val="24"/>
        </w:rPr>
      </w:pPr>
      <w:r>
        <w:rPr>
          <w:rFonts w:asciiTheme="majorBidi" w:hAnsiTheme="majorBidi" w:cstheme="majorBidi"/>
          <w:sz w:val="24"/>
          <w:szCs w:val="24"/>
        </w:rPr>
        <w:t>La fidélité à la France avant le judaïsme</w:t>
      </w:r>
    </w:p>
    <w:p w14:paraId="47063AAE" w14:textId="6B81A051" w:rsidR="001D6DF5" w:rsidRDefault="001D6DF5" w:rsidP="001D6DF5">
      <w:pPr>
        <w:pStyle w:val="Paragraphedeliste"/>
        <w:numPr>
          <w:ilvl w:val="0"/>
          <w:numId w:val="2"/>
        </w:numPr>
        <w:spacing w:after="0"/>
        <w:rPr>
          <w:rFonts w:asciiTheme="majorBidi" w:hAnsiTheme="majorBidi" w:cstheme="majorBidi"/>
          <w:sz w:val="24"/>
          <w:szCs w:val="24"/>
        </w:rPr>
      </w:pPr>
      <w:r>
        <w:rPr>
          <w:rFonts w:asciiTheme="majorBidi" w:hAnsiTheme="majorBidi" w:cstheme="majorBidi"/>
          <w:sz w:val="24"/>
          <w:szCs w:val="24"/>
        </w:rPr>
        <w:t>L’usure</w:t>
      </w:r>
    </w:p>
    <w:p w14:paraId="289BFD9E" w14:textId="4159BB3E" w:rsidR="001D6DF5" w:rsidRDefault="001D6DF5" w:rsidP="001D6DF5">
      <w:pPr>
        <w:pStyle w:val="Paragraphedeliste"/>
        <w:numPr>
          <w:ilvl w:val="0"/>
          <w:numId w:val="2"/>
        </w:numPr>
        <w:spacing w:after="0"/>
        <w:rPr>
          <w:rFonts w:asciiTheme="majorBidi" w:hAnsiTheme="majorBidi" w:cstheme="majorBidi"/>
          <w:sz w:val="24"/>
          <w:szCs w:val="24"/>
        </w:rPr>
      </w:pPr>
      <w:r>
        <w:rPr>
          <w:rFonts w:asciiTheme="majorBidi" w:hAnsiTheme="majorBidi" w:cstheme="majorBidi"/>
          <w:sz w:val="24"/>
          <w:szCs w:val="24"/>
        </w:rPr>
        <w:t>Les mariages mixtes et les divorces</w:t>
      </w:r>
    </w:p>
    <w:p w14:paraId="5A5716F1" w14:textId="656399B4" w:rsidR="001D6DF5" w:rsidRDefault="001D6DF5" w:rsidP="001D6DF5">
      <w:pPr>
        <w:pStyle w:val="Paragraphedeliste"/>
        <w:numPr>
          <w:ilvl w:val="0"/>
          <w:numId w:val="2"/>
        </w:numPr>
        <w:spacing w:after="0"/>
        <w:rPr>
          <w:rFonts w:asciiTheme="majorBidi" w:hAnsiTheme="majorBidi" w:cstheme="majorBidi"/>
          <w:sz w:val="24"/>
          <w:szCs w:val="24"/>
        </w:rPr>
      </w:pPr>
      <w:r>
        <w:rPr>
          <w:rFonts w:asciiTheme="majorBidi" w:hAnsiTheme="majorBidi" w:cstheme="majorBidi"/>
          <w:sz w:val="24"/>
          <w:szCs w:val="24"/>
        </w:rPr>
        <w:t>L’interdiction de la répudiation</w:t>
      </w:r>
      <w:r w:rsidR="00A441F5">
        <w:rPr>
          <w:rFonts w:asciiTheme="majorBidi" w:hAnsiTheme="majorBidi" w:cstheme="majorBidi"/>
          <w:sz w:val="24"/>
          <w:szCs w:val="24"/>
        </w:rPr>
        <w:t>.</w:t>
      </w:r>
    </w:p>
    <w:p w14:paraId="66D4E60B" w14:textId="390C6AEE" w:rsidR="001D6DF5" w:rsidRDefault="001D6DF5" w:rsidP="001D6DF5">
      <w:pPr>
        <w:spacing w:after="0"/>
        <w:rPr>
          <w:rFonts w:asciiTheme="majorBidi" w:hAnsiTheme="majorBidi" w:cstheme="majorBidi"/>
          <w:sz w:val="24"/>
          <w:szCs w:val="24"/>
        </w:rPr>
      </w:pPr>
      <w:r>
        <w:rPr>
          <w:rFonts w:asciiTheme="majorBidi" w:hAnsiTheme="majorBidi" w:cstheme="majorBidi"/>
          <w:sz w:val="24"/>
          <w:szCs w:val="24"/>
        </w:rPr>
        <w:t xml:space="preserve">La compatibilité des réponses permet la création du Consistoire et la reconnaissance </w:t>
      </w:r>
      <w:r w:rsidR="00A441F5">
        <w:rPr>
          <w:rFonts w:asciiTheme="majorBidi" w:hAnsiTheme="majorBidi" w:cstheme="majorBidi"/>
          <w:sz w:val="24"/>
          <w:szCs w:val="24"/>
        </w:rPr>
        <w:t>d</w:t>
      </w:r>
      <w:r>
        <w:rPr>
          <w:rFonts w:asciiTheme="majorBidi" w:hAnsiTheme="majorBidi" w:cstheme="majorBidi"/>
          <w:sz w:val="24"/>
          <w:szCs w:val="24"/>
        </w:rPr>
        <w:t>e la religion.</w:t>
      </w:r>
    </w:p>
    <w:p w14:paraId="380CF66C" w14:textId="3671D643" w:rsidR="001D6DF5" w:rsidRDefault="001D6DF5" w:rsidP="001D6DF5">
      <w:pPr>
        <w:spacing w:after="0"/>
        <w:rPr>
          <w:rFonts w:asciiTheme="majorBidi" w:hAnsiTheme="majorBidi" w:cstheme="majorBidi"/>
          <w:sz w:val="24"/>
          <w:szCs w:val="24"/>
        </w:rPr>
      </w:pPr>
      <w:r>
        <w:rPr>
          <w:rFonts w:asciiTheme="majorBidi" w:hAnsiTheme="majorBidi" w:cstheme="majorBidi"/>
          <w:sz w:val="24"/>
          <w:szCs w:val="24"/>
        </w:rPr>
        <w:t>La France est le seul pays à reconna</w:t>
      </w:r>
      <w:r w:rsidR="00A441F5">
        <w:rPr>
          <w:rFonts w:asciiTheme="majorBidi" w:hAnsiTheme="majorBidi" w:cstheme="majorBidi"/>
          <w:sz w:val="24"/>
          <w:szCs w:val="24"/>
        </w:rPr>
        <w:t>î</w:t>
      </w:r>
      <w:r>
        <w:rPr>
          <w:rFonts w:asciiTheme="majorBidi" w:hAnsiTheme="majorBidi" w:cstheme="majorBidi"/>
          <w:sz w:val="24"/>
          <w:szCs w:val="24"/>
        </w:rPr>
        <w:t>tre cette liberté religieuse.</w:t>
      </w:r>
    </w:p>
    <w:p w14:paraId="1A39747E" w14:textId="4835A40D" w:rsidR="001D6DF5" w:rsidRDefault="001D6DF5" w:rsidP="001D6DF5">
      <w:pPr>
        <w:spacing w:after="0"/>
        <w:rPr>
          <w:rFonts w:asciiTheme="majorBidi" w:hAnsiTheme="majorBidi" w:cstheme="majorBidi"/>
          <w:sz w:val="24"/>
          <w:szCs w:val="24"/>
        </w:rPr>
      </w:pPr>
      <w:r>
        <w:rPr>
          <w:rFonts w:asciiTheme="majorBidi" w:hAnsiTheme="majorBidi" w:cstheme="majorBidi"/>
          <w:sz w:val="24"/>
          <w:szCs w:val="24"/>
        </w:rPr>
        <w:t>Cette liberté de culte est à l’origine de vagues d’émigration des pays de l’Est, de l’Empire Ottoman et d’Italie.</w:t>
      </w:r>
    </w:p>
    <w:p w14:paraId="2A47D7B1" w14:textId="6501D0B8" w:rsidR="001D6DF5" w:rsidRDefault="001D6DF5" w:rsidP="001D6DF5">
      <w:pPr>
        <w:spacing w:after="0"/>
        <w:rPr>
          <w:rFonts w:asciiTheme="majorBidi" w:hAnsiTheme="majorBidi" w:cstheme="majorBidi"/>
          <w:sz w:val="24"/>
          <w:szCs w:val="24"/>
        </w:rPr>
      </w:pPr>
      <w:r w:rsidRPr="001D6DF5">
        <w:rPr>
          <w:rFonts w:asciiTheme="majorBidi" w:hAnsiTheme="majorBidi" w:cstheme="majorBidi"/>
          <w:sz w:val="24"/>
          <w:szCs w:val="24"/>
        </w:rPr>
        <w:t xml:space="preserve">Elle concerne </w:t>
      </w:r>
      <w:r w:rsidR="00A441F5">
        <w:rPr>
          <w:rFonts w:asciiTheme="majorBidi" w:hAnsiTheme="majorBidi" w:cstheme="majorBidi"/>
          <w:sz w:val="24"/>
          <w:szCs w:val="24"/>
        </w:rPr>
        <w:t xml:space="preserve">aussi bien </w:t>
      </w:r>
      <w:r w:rsidRPr="001D6DF5">
        <w:rPr>
          <w:rFonts w:asciiTheme="majorBidi" w:hAnsiTheme="majorBidi" w:cstheme="majorBidi"/>
          <w:sz w:val="24"/>
          <w:szCs w:val="24"/>
        </w:rPr>
        <w:t>des personnes aux statuts modestes que des représentants de la finance</w:t>
      </w:r>
      <w:r w:rsidR="00D9291C">
        <w:rPr>
          <w:rFonts w:asciiTheme="majorBidi" w:hAnsiTheme="majorBidi" w:cstheme="majorBidi"/>
          <w:sz w:val="24"/>
          <w:szCs w:val="24"/>
        </w:rPr>
        <w:t xml:space="preserve"> q</w:t>
      </w:r>
      <w:r w:rsidRPr="001D6DF5">
        <w:rPr>
          <w:rFonts w:asciiTheme="majorBidi" w:hAnsiTheme="majorBidi" w:cstheme="majorBidi"/>
          <w:sz w:val="24"/>
          <w:szCs w:val="24"/>
        </w:rPr>
        <w:t>ui vont ouvrir des annexes à leur banque</w:t>
      </w:r>
      <w:r w:rsidR="00A441F5">
        <w:rPr>
          <w:rFonts w:asciiTheme="majorBidi" w:hAnsiTheme="majorBidi" w:cstheme="majorBidi"/>
          <w:sz w:val="24"/>
          <w:szCs w:val="24"/>
        </w:rPr>
        <w:t> :</w:t>
      </w:r>
    </w:p>
    <w:p w14:paraId="7E68398F" w14:textId="3A683D6D" w:rsidR="001D6DF5" w:rsidRDefault="00D9291C" w:rsidP="001D6DF5">
      <w:pPr>
        <w:pStyle w:val="Paragraphedeliste"/>
        <w:numPr>
          <w:ilvl w:val="0"/>
          <w:numId w:val="4"/>
        </w:numPr>
        <w:spacing w:after="0"/>
        <w:rPr>
          <w:rFonts w:asciiTheme="majorBidi" w:hAnsiTheme="majorBidi" w:cstheme="majorBidi"/>
          <w:sz w:val="24"/>
          <w:szCs w:val="24"/>
        </w:rPr>
      </w:pPr>
      <w:r>
        <w:rPr>
          <w:rFonts w:asciiTheme="majorBidi" w:hAnsiTheme="majorBidi" w:cstheme="majorBidi"/>
          <w:sz w:val="24"/>
          <w:szCs w:val="24"/>
        </w:rPr>
        <w:t>1811 Les Rothschild</w:t>
      </w:r>
    </w:p>
    <w:p w14:paraId="3677A14B" w14:textId="362B6096" w:rsidR="00D9291C" w:rsidRDefault="00D9291C" w:rsidP="001D6DF5">
      <w:pPr>
        <w:pStyle w:val="Paragraphedeliste"/>
        <w:numPr>
          <w:ilvl w:val="0"/>
          <w:numId w:val="4"/>
        </w:numPr>
        <w:spacing w:after="0"/>
        <w:rPr>
          <w:rFonts w:asciiTheme="majorBidi" w:hAnsiTheme="majorBidi" w:cstheme="majorBidi"/>
          <w:sz w:val="24"/>
          <w:szCs w:val="24"/>
        </w:rPr>
      </w:pPr>
      <w:r>
        <w:rPr>
          <w:rFonts w:asciiTheme="majorBidi" w:hAnsiTheme="majorBidi" w:cstheme="majorBidi"/>
          <w:sz w:val="24"/>
          <w:szCs w:val="24"/>
        </w:rPr>
        <w:t>1822 Les P</w:t>
      </w:r>
      <w:r w:rsidR="0002601E">
        <w:rPr>
          <w:rFonts w:asciiTheme="majorBidi" w:hAnsiTheme="majorBidi" w:cstheme="majorBidi"/>
          <w:sz w:val="24"/>
          <w:szCs w:val="24"/>
        </w:rPr>
        <w:t>e</w:t>
      </w:r>
      <w:r>
        <w:rPr>
          <w:rFonts w:asciiTheme="majorBidi" w:hAnsiTheme="majorBidi" w:cstheme="majorBidi"/>
          <w:sz w:val="24"/>
          <w:szCs w:val="24"/>
        </w:rPr>
        <w:t>reire</w:t>
      </w:r>
    </w:p>
    <w:p w14:paraId="28403A11" w14:textId="11B100BB" w:rsidR="00D9291C" w:rsidRDefault="00D9291C" w:rsidP="001D6DF5">
      <w:pPr>
        <w:pStyle w:val="Paragraphedeliste"/>
        <w:numPr>
          <w:ilvl w:val="0"/>
          <w:numId w:val="4"/>
        </w:numPr>
        <w:spacing w:after="0"/>
        <w:rPr>
          <w:rFonts w:asciiTheme="majorBidi" w:hAnsiTheme="majorBidi" w:cstheme="majorBidi"/>
          <w:sz w:val="24"/>
          <w:szCs w:val="24"/>
        </w:rPr>
      </w:pPr>
      <w:r>
        <w:rPr>
          <w:rFonts w:asciiTheme="majorBidi" w:hAnsiTheme="majorBidi" w:cstheme="majorBidi"/>
          <w:sz w:val="24"/>
          <w:szCs w:val="24"/>
        </w:rPr>
        <w:t xml:space="preserve">1869 Les </w:t>
      </w:r>
      <w:proofErr w:type="spellStart"/>
      <w:r>
        <w:rPr>
          <w:rFonts w:asciiTheme="majorBidi" w:hAnsiTheme="majorBidi" w:cstheme="majorBidi"/>
          <w:sz w:val="24"/>
          <w:szCs w:val="24"/>
        </w:rPr>
        <w:t>Camondo</w:t>
      </w:r>
      <w:proofErr w:type="spellEnd"/>
      <w:r w:rsidR="00A441F5">
        <w:rPr>
          <w:rFonts w:asciiTheme="majorBidi" w:hAnsiTheme="majorBidi" w:cstheme="majorBidi"/>
          <w:sz w:val="24"/>
          <w:szCs w:val="24"/>
        </w:rPr>
        <w:t>.</w:t>
      </w:r>
    </w:p>
    <w:p w14:paraId="1D75D3A8" w14:textId="550EB6B3" w:rsidR="00D9291C" w:rsidRDefault="00D9291C" w:rsidP="00D9291C">
      <w:pPr>
        <w:spacing w:after="0"/>
        <w:rPr>
          <w:rFonts w:asciiTheme="majorBidi" w:hAnsiTheme="majorBidi" w:cstheme="majorBidi"/>
          <w:sz w:val="24"/>
          <w:szCs w:val="24"/>
        </w:rPr>
      </w:pPr>
      <w:r w:rsidRPr="00D9291C">
        <w:rPr>
          <w:rFonts w:asciiTheme="majorBidi" w:hAnsiTheme="majorBidi" w:cstheme="majorBidi"/>
          <w:sz w:val="24"/>
          <w:szCs w:val="24"/>
        </w:rPr>
        <w:t xml:space="preserve">Ils vont financer les grands travaux d’Haussmann </w:t>
      </w:r>
      <w:r>
        <w:rPr>
          <w:rFonts w:asciiTheme="majorBidi" w:hAnsiTheme="majorBidi" w:cstheme="majorBidi"/>
          <w:sz w:val="24"/>
          <w:szCs w:val="24"/>
        </w:rPr>
        <w:t>et constituer des collections dont ils feront don à la France.</w:t>
      </w:r>
    </w:p>
    <w:p w14:paraId="4C328B00" w14:textId="77777777" w:rsidR="00D9291C" w:rsidRDefault="00D9291C" w:rsidP="00D9291C">
      <w:pPr>
        <w:spacing w:after="0"/>
        <w:rPr>
          <w:rFonts w:asciiTheme="majorBidi" w:hAnsiTheme="majorBidi" w:cstheme="majorBidi"/>
          <w:sz w:val="24"/>
          <w:szCs w:val="24"/>
        </w:rPr>
      </w:pPr>
    </w:p>
    <w:p w14:paraId="2FEBE6D3" w14:textId="77777777" w:rsidR="00D9291C" w:rsidRPr="00D9291C" w:rsidRDefault="00D9291C" w:rsidP="00D9291C">
      <w:pPr>
        <w:spacing w:after="0"/>
        <w:rPr>
          <w:rFonts w:asciiTheme="majorBidi" w:hAnsiTheme="majorBidi" w:cstheme="majorBidi"/>
          <w:sz w:val="24"/>
          <w:szCs w:val="24"/>
        </w:rPr>
      </w:pPr>
    </w:p>
    <w:p w14:paraId="78F3849D" w14:textId="19DE293B" w:rsidR="00D9291C" w:rsidRDefault="00D9291C" w:rsidP="00362B5B">
      <w:pPr>
        <w:spacing w:after="0"/>
        <w:rPr>
          <w:rFonts w:asciiTheme="majorBidi" w:hAnsiTheme="majorBidi" w:cstheme="majorBidi"/>
          <w:sz w:val="24"/>
          <w:szCs w:val="24"/>
        </w:rPr>
      </w:pPr>
      <w:r w:rsidRPr="00D9291C">
        <w:rPr>
          <w:rFonts w:asciiTheme="majorBidi" w:hAnsiTheme="majorBidi" w:cstheme="majorBidi"/>
          <w:b/>
          <w:bCs/>
          <w:sz w:val="24"/>
          <w:szCs w:val="24"/>
        </w:rPr>
        <w:t>Le 1</w:t>
      </w:r>
      <w:r w:rsidR="00A441F5" w:rsidRPr="00A441F5">
        <w:rPr>
          <w:rFonts w:asciiTheme="majorBidi" w:hAnsiTheme="majorBidi" w:cstheme="majorBidi"/>
          <w:b/>
          <w:bCs/>
          <w:sz w:val="24"/>
          <w:szCs w:val="24"/>
          <w:vertAlign w:val="superscript"/>
        </w:rPr>
        <w:t>er</w:t>
      </w:r>
      <w:r w:rsidR="00A441F5">
        <w:rPr>
          <w:rFonts w:asciiTheme="majorBidi" w:hAnsiTheme="majorBidi" w:cstheme="majorBidi"/>
          <w:b/>
          <w:bCs/>
          <w:sz w:val="24"/>
          <w:szCs w:val="24"/>
        </w:rPr>
        <w:t xml:space="preserve"> </w:t>
      </w:r>
      <w:r w:rsidRPr="00D9291C">
        <w:rPr>
          <w:rFonts w:asciiTheme="majorBidi" w:hAnsiTheme="majorBidi" w:cstheme="majorBidi"/>
          <w:b/>
          <w:bCs/>
          <w:sz w:val="24"/>
          <w:szCs w:val="24"/>
        </w:rPr>
        <w:t>hôtel particulier est celui de Salomon de Rothschild</w:t>
      </w:r>
      <w:r w:rsidR="00A441F5">
        <w:rPr>
          <w:rFonts w:asciiTheme="majorBidi" w:hAnsiTheme="majorBidi" w:cstheme="majorBidi"/>
          <w:b/>
          <w:bCs/>
          <w:sz w:val="24"/>
          <w:szCs w:val="24"/>
        </w:rPr>
        <w:t>,</w:t>
      </w:r>
      <w:r w:rsidRPr="00D9291C">
        <w:rPr>
          <w:rFonts w:asciiTheme="majorBidi" w:hAnsiTheme="majorBidi" w:cstheme="majorBidi"/>
          <w:b/>
          <w:bCs/>
          <w:sz w:val="24"/>
          <w:szCs w:val="24"/>
        </w:rPr>
        <w:t xml:space="preserve"> </w:t>
      </w:r>
      <w:r w:rsidR="00B4138F">
        <w:rPr>
          <w:rFonts w:asciiTheme="majorBidi" w:hAnsiTheme="majorBidi" w:cstheme="majorBidi"/>
          <w:b/>
          <w:bCs/>
          <w:sz w:val="24"/>
          <w:szCs w:val="24"/>
        </w:rPr>
        <w:t xml:space="preserve">situé </w:t>
      </w:r>
      <w:r w:rsidR="00A441F5">
        <w:rPr>
          <w:rFonts w:asciiTheme="majorBidi" w:hAnsiTheme="majorBidi" w:cstheme="majorBidi"/>
          <w:b/>
          <w:bCs/>
          <w:sz w:val="24"/>
          <w:szCs w:val="24"/>
        </w:rPr>
        <w:t xml:space="preserve">au </w:t>
      </w:r>
      <w:r w:rsidR="00B4138F">
        <w:rPr>
          <w:rFonts w:asciiTheme="majorBidi" w:hAnsiTheme="majorBidi" w:cstheme="majorBidi"/>
          <w:b/>
          <w:bCs/>
          <w:sz w:val="24"/>
          <w:szCs w:val="24"/>
        </w:rPr>
        <w:t>11 rue Berryer</w:t>
      </w:r>
      <w:r w:rsidR="00A441F5">
        <w:rPr>
          <w:rFonts w:asciiTheme="majorBidi" w:hAnsiTheme="majorBidi" w:cstheme="majorBidi"/>
          <w:b/>
          <w:bCs/>
          <w:sz w:val="24"/>
          <w:szCs w:val="24"/>
        </w:rPr>
        <w:t>.</w:t>
      </w:r>
    </w:p>
    <w:p w14:paraId="2E6310AC" w14:textId="77777777" w:rsidR="00362B5B" w:rsidRDefault="00362B5B" w:rsidP="001D6DF5">
      <w:pPr>
        <w:spacing w:after="0"/>
        <w:rPr>
          <w:rFonts w:asciiTheme="majorBidi" w:hAnsiTheme="majorBidi" w:cstheme="majorBidi"/>
          <w:sz w:val="24"/>
          <w:szCs w:val="24"/>
        </w:rPr>
      </w:pPr>
    </w:p>
    <w:p w14:paraId="2DB90888" w14:textId="77777777" w:rsidR="00362B5B" w:rsidRDefault="00362B5B" w:rsidP="001D6DF5">
      <w:pPr>
        <w:spacing w:after="0"/>
        <w:rPr>
          <w:rFonts w:asciiTheme="majorBidi" w:hAnsiTheme="majorBidi" w:cstheme="majorBidi"/>
          <w:sz w:val="24"/>
          <w:szCs w:val="24"/>
        </w:rPr>
      </w:pPr>
    </w:p>
    <w:p w14:paraId="5ACFBF73" w14:textId="77777777" w:rsidR="00362B5B" w:rsidRDefault="00362B5B" w:rsidP="001D6DF5">
      <w:pPr>
        <w:spacing w:after="0"/>
        <w:rPr>
          <w:rFonts w:asciiTheme="majorBidi" w:hAnsiTheme="majorBidi" w:cstheme="majorBidi"/>
          <w:sz w:val="24"/>
          <w:szCs w:val="24"/>
        </w:rPr>
      </w:pPr>
    </w:p>
    <w:p w14:paraId="1CF9586C" w14:textId="5D8C5C4E" w:rsidR="00362B5B" w:rsidRDefault="00362B5B" w:rsidP="001D6DF5">
      <w:pPr>
        <w:spacing w:after="0"/>
        <w:rPr>
          <w:rFonts w:asciiTheme="majorBidi" w:hAnsiTheme="majorBidi" w:cstheme="majorBidi"/>
          <w:sz w:val="24"/>
          <w:szCs w:val="24"/>
        </w:rPr>
      </w:pPr>
      <w:r>
        <w:rPr>
          <w:noProof/>
        </w:rPr>
        <w:drawing>
          <wp:inline distT="0" distB="0" distL="0" distR="0" wp14:anchorId="1F76DB9B" wp14:editId="7AE079CC">
            <wp:extent cx="5760720" cy="3240405"/>
            <wp:effectExtent l="0" t="0" r="0" b="0"/>
            <wp:docPr id="1528272545" name="Image 1" descr="Une image contenant plein air, bâtiment, ciel, ar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272545" name="Image 1" descr="Une image contenant plein air, bâtiment, ciel, arbre&#10;&#10;Description générée automatiquemen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3EFE269D" w14:textId="77777777" w:rsidR="00362B5B" w:rsidRDefault="00362B5B" w:rsidP="001D6DF5">
      <w:pPr>
        <w:spacing w:after="0"/>
        <w:rPr>
          <w:rFonts w:asciiTheme="majorBidi" w:hAnsiTheme="majorBidi" w:cstheme="majorBidi"/>
          <w:sz w:val="24"/>
          <w:szCs w:val="24"/>
        </w:rPr>
      </w:pPr>
    </w:p>
    <w:p w14:paraId="4DEBE84F" w14:textId="77777777" w:rsidR="00362B5B" w:rsidRDefault="00362B5B" w:rsidP="001D6DF5">
      <w:pPr>
        <w:spacing w:after="0"/>
        <w:rPr>
          <w:rFonts w:asciiTheme="majorBidi" w:hAnsiTheme="majorBidi" w:cstheme="majorBidi"/>
          <w:sz w:val="24"/>
          <w:szCs w:val="24"/>
        </w:rPr>
      </w:pPr>
    </w:p>
    <w:p w14:paraId="0BCC2E0D" w14:textId="77777777" w:rsidR="00362B5B" w:rsidRDefault="00362B5B" w:rsidP="001D6DF5">
      <w:pPr>
        <w:spacing w:after="0"/>
        <w:rPr>
          <w:rFonts w:asciiTheme="majorBidi" w:hAnsiTheme="majorBidi" w:cstheme="majorBidi"/>
          <w:sz w:val="24"/>
          <w:szCs w:val="24"/>
        </w:rPr>
      </w:pPr>
    </w:p>
    <w:p w14:paraId="3EFE9590" w14:textId="6F2CA4CF" w:rsidR="00D9291C" w:rsidRDefault="00D9291C" w:rsidP="001D6DF5">
      <w:pPr>
        <w:spacing w:after="0"/>
        <w:rPr>
          <w:rFonts w:asciiTheme="majorBidi" w:hAnsiTheme="majorBidi" w:cstheme="majorBidi"/>
          <w:sz w:val="24"/>
          <w:szCs w:val="24"/>
        </w:rPr>
      </w:pPr>
      <w:r w:rsidRPr="00D9291C">
        <w:rPr>
          <w:rFonts w:asciiTheme="majorBidi" w:hAnsiTheme="majorBidi" w:cstheme="majorBidi"/>
          <w:sz w:val="24"/>
          <w:szCs w:val="24"/>
        </w:rPr>
        <w:t>La dynastie e</w:t>
      </w:r>
      <w:r w:rsidR="00A441F5">
        <w:rPr>
          <w:rFonts w:asciiTheme="majorBidi" w:hAnsiTheme="majorBidi" w:cstheme="majorBidi"/>
          <w:sz w:val="24"/>
          <w:szCs w:val="24"/>
        </w:rPr>
        <w:t>s</w:t>
      </w:r>
      <w:r w:rsidRPr="00D9291C">
        <w:rPr>
          <w:rFonts w:asciiTheme="majorBidi" w:hAnsiTheme="majorBidi" w:cstheme="majorBidi"/>
          <w:sz w:val="24"/>
          <w:szCs w:val="24"/>
        </w:rPr>
        <w:t>t fondée par M</w:t>
      </w:r>
      <w:r w:rsidR="00EA1138">
        <w:rPr>
          <w:rFonts w:asciiTheme="majorBidi" w:hAnsiTheme="majorBidi" w:cstheme="majorBidi"/>
          <w:sz w:val="24"/>
          <w:szCs w:val="24"/>
        </w:rPr>
        <w:t>ayer</w:t>
      </w:r>
      <w:r w:rsidRPr="00D9291C">
        <w:rPr>
          <w:rFonts w:asciiTheme="majorBidi" w:hAnsiTheme="majorBidi" w:cstheme="majorBidi"/>
          <w:sz w:val="24"/>
          <w:szCs w:val="24"/>
        </w:rPr>
        <w:t xml:space="preserve"> </w:t>
      </w:r>
      <w:proofErr w:type="spellStart"/>
      <w:r w:rsidRPr="00D9291C">
        <w:rPr>
          <w:rFonts w:asciiTheme="majorBidi" w:hAnsiTheme="majorBidi" w:cstheme="majorBidi"/>
          <w:sz w:val="24"/>
          <w:szCs w:val="24"/>
        </w:rPr>
        <w:t>Amschel</w:t>
      </w:r>
      <w:proofErr w:type="spellEnd"/>
      <w:r w:rsidRPr="00D9291C">
        <w:rPr>
          <w:rFonts w:asciiTheme="majorBidi" w:hAnsiTheme="majorBidi" w:cstheme="majorBidi"/>
          <w:sz w:val="24"/>
          <w:szCs w:val="24"/>
        </w:rPr>
        <w:t xml:space="preserve"> et habite le ghetto de Francfort sur le Main</w:t>
      </w:r>
      <w:r w:rsidR="00C519E5">
        <w:rPr>
          <w:rFonts w:asciiTheme="majorBidi" w:hAnsiTheme="majorBidi" w:cstheme="majorBidi"/>
          <w:sz w:val="24"/>
          <w:szCs w:val="24"/>
        </w:rPr>
        <w:t xml:space="preserve"> (Allemagne)</w:t>
      </w:r>
      <w:r w:rsidRPr="00D9291C">
        <w:rPr>
          <w:rFonts w:asciiTheme="majorBidi" w:hAnsiTheme="majorBidi" w:cstheme="majorBidi"/>
          <w:sz w:val="24"/>
          <w:szCs w:val="24"/>
        </w:rPr>
        <w:t xml:space="preserve"> dans la </w:t>
      </w:r>
      <w:proofErr w:type="spellStart"/>
      <w:r w:rsidRPr="00D9291C">
        <w:rPr>
          <w:rFonts w:asciiTheme="majorBidi" w:hAnsiTheme="majorBidi" w:cstheme="majorBidi"/>
          <w:sz w:val="24"/>
          <w:szCs w:val="24"/>
        </w:rPr>
        <w:t>Judengasse</w:t>
      </w:r>
      <w:proofErr w:type="spellEnd"/>
      <w:r w:rsidRPr="00D9291C">
        <w:rPr>
          <w:rFonts w:asciiTheme="majorBidi" w:hAnsiTheme="majorBidi" w:cstheme="majorBidi"/>
          <w:sz w:val="24"/>
          <w:szCs w:val="24"/>
        </w:rPr>
        <w:t>. 400 familles s’y entassent et vi</w:t>
      </w:r>
      <w:r w:rsidR="00C519E5">
        <w:rPr>
          <w:rFonts w:asciiTheme="majorBidi" w:hAnsiTheme="majorBidi" w:cstheme="majorBidi"/>
          <w:sz w:val="24"/>
          <w:szCs w:val="24"/>
        </w:rPr>
        <w:t>v</w:t>
      </w:r>
      <w:r w:rsidRPr="00D9291C">
        <w:rPr>
          <w:rFonts w:asciiTheme="majorBidi" w:hAnsiTheme="majorBidi" w:cstheme="majorBidi"/>
          <w:sz w:val="24"/>
          <w:szCs w:val="24"/>
        </w:rPr>
        <w:t xml:space="preserve">ent dans la misère et la </w:t>
      </w:r>
      <w:r w:rsidR="00EA1138" w:rsidRPr="00D9291C">
        <w:rPr>
          <w:rFonts w:asciiTheme="majorBidi" w:hAnsiTheme="majorBidi" w:cstheme="majorBidi"/>
          <w:sz w:val="24"/>
          <w:szCs w:val="24"/>
        </w:rPr>
        <w:t>promiscuité. Le</w:t>
      </w:r>
      <w:r w:rsidRPr="00D9291C">
        <w:rPr>
          <w:rFonts w:asciiTheme="majorBidi" w:hAnsiTheme="majorBidi" w:cstheme="majorBidi"/>
          <w:sz w:val="24"/>
          <w:szCs w:val="24"/>
        </w:rPr>
        <w:t xml:space="preserve"> seul</w:t>
      </w:r>
      <w:r w:rsidR="00EA1138">
        <w:rPr>
          <w:rFonts w:asciiTheme="majorBidi" w:hAnsiTheme="majorBidi" w:cstheme="majorBidi"/>
          <w:sz w:val="24"/>
          <w:szCs w:val="24"/>
        </w:rPr>
        <w:t xml:space="preserve"> </w:t>
      </w:r>
      <w:r w:rsidRPr="00D9291C">
        <w:rPr>
          <w:rFonts w:asciiTheme="majorBidi" w:hAnsiTheme="majorBidi" w:cstheme="majorBidi"/>
          <w:sz w:val="24"/>
          <w:szCs w:val="24"/>
        </w:rPr>
        <w:t>métier autorisé est l’usure</w:t>
      </w:r>
      <w:r w:rsidR="00C519E5">
        <w:rPr>
          <w:rFonts w:asciiTheme="majorBidi" w:hAnsiTheme="majorBidi" w:cstheme="majorBidi"/>
          <w:sz w:val="24"/>
          <w:szCs w:val="24"/>
        </w:rPr>
        <w:t>,</w:t>
      </w:r>
      <w:r w:rsidR="00EA1138">
        <w:rPr>
          <w:rFonts w:asciiTheme="majorBidi" w:hAnsiTheme="majorBidi" w:cstheme="majorBidi"/>
          <w:sz w:val="24"/>
          <w:szCs w:val="24"/>
        </w:rPr>
        <w:t xml:space="preserve"> c</w:t>
      </w:r>
      <w:r w:rsidR="00C519E5">
        <w:rPr>
          <w:rFonts w:asciiTheme="majorBidi" w:hAnsiTheme="majorBidi" w:cstheme="majorBidi"/>
          <w:sz w:val="24"/>
          <w:szCs w:val="24"/>
        </w:rPr>
        <w:t>’est-à-dire</w:t>
      </w:r>
      <w:r w:rsidR="00EA1138">
        <w:rPr>
          <w:rFonts w:asciiTheme="majorBidi" w:hAnsiTheme="majorBidi" w:cstheme="majorBidi"/>
          <w:sz w:val="24"/>
          <w:szCs w:val="24"/>
        </w:rPr>
        <w:t xml:space="preserve"> le change.</w:t>
      </w:r>
    </w:p>
    <w:p w14:paraId="365BD932" w14:textId="4384607A" w:rsidR="00EA1138" w:rsidRDefault="00EA1138" w:rsidP="001D6DF5">
      <w:pPr>
        <w:spacing w:after="0"/>
        <w:rPr>
          <w:rFonts w:asciiTheme="majorBidi" w:hAnsiTheme="majorBidi" w:cstheme="majorBidi"/>
          <w:sz w:val="24"/>
          <w:szCs w:val="24"/>
        </w:rPr>
      </w:pPr>
      <w:r>
        <w:rPr>
          <w:rFonts w:asciiTheme="majorBidi" w:hAnsiTheme="majorBidi" w:cstheme="majorBidi"/>
          <w:sz w:val="24"/>
          <w:szCs w:val="24"/>
        </w:rPr>
        <w:t>Ceci explique que beaucoup de banquiers étaient originaires de Francfort.</w:t>
      </w:r>
    </w:p>
    <w:p w14:paraId="7396A10B" w14:textId="7667E76D" w:rsidR="00EA1138" w:rsidRDefault="00C519E5" w:rsidP="001D6DF5">
      <w:pPr>
        <w:spacing w:after="0"/>
        <w:rPr>
          <w:rFonts w:asciiTheme="majorBidi" w:hAnsiTheme="majorBidi" w:cstheme="majorBidi"/>
          <w:sz w:val="24"/>
          <w:szCs w:val="24"/>
        </w:rPr>
      </w:pPr>
      <w:r>
        <w:rPr>
          <w:rFonts w:asciiTheme="majorBidi" w:hAnsiTheme="majorBidi" w:cstheme="majorBidi"/>
          <w:sz w:val="24"/>
          <w:szCs w:val="24"/>
        </w:rPr>
        <w:t xml:space="preserve">Mayer </w:t>
      </w:r>
      <w:proofErr w:type="spellStart"/>
      <w:r>
        <w:rPr>
          <w:rFonts w:asciiTheme="majorBidi" w:hAnsiTheme="majorBidi" w:cstheme="majorBidi"/>
          <w:sz w:val="24"/>
          <w:szCs w:val="24"/>
        </w:rPr>
        <w:t>Amschel</w:t>
      </w:r>
      <w:proofErr w:type="spellEnd"/>
      <w:r w:rsidR="00EA1138">
        <w:rPr>
          <w:rFonts w:asciiTheme="majorBidi" w:hAnsiTheme="majorBidi" w:cstheme="majorBidi"/>
          <w:sz w:val="24"/>
          <w:szCs w:val="24"/>
        </w:rPr>
        <w:t xml:space="preserve"> aura 19 enfants</w:t>
      </w:r>
      <w:r>
        <w:rPr>
          <w:rFonts w:asciiTheme="majorBidi" w:hAnsiTheme="majorBidi" w:cstheme="majorBidi"/>
          <w:sz w:val="24"/>
          <w:szCs w:val="24"/>
        </w:rPr>
        <w:t>,</w:t>
      </w:r>
      <w:r w:rsidR="00EA1138">
        <w:rPr>
          <w:rFonts w:asciiTheme="majorBidi" w:hAnsiTheme="majorBidi" w:cstheme="majorBidi"/>
          <w:sz w:val="24"/>
          <w:szCs w:val="24"/>
        </w:rPr>
        <w:t xml:space="preserve"> mais se</w:t>
      </w:r>
      <w:r>
        <w:rPr>
          <w:rFonts w:asciiTheme="majorBidi" w:hAnsiTheme="majorBidi" w:cstheme="majorBidi"/>
          <w:sz w:val="24"/>
          <w:szCs w:val="24"/>
        </w:rPr>
        <w:t>u</w:t>
      </w:r>
      <w:r w:rsidR="00EA1138">
        <w:rPr>
          <w:rFonts w:asciiTheme="majorBidi" w:hAnsiTheme="majorBidi" w:cstheme="majorBidi"/>
          <w:sz w:val="24"/>
          <w:szCs w:val="24"/>
        </w:rPr>
        <w:t>ls 5 garçons et 5 filles survivront.</w:t>
      </w:r>
    </w:p>
    <w:p w14:paraId="4FE2A7C3" w14:textId="58B19D43" w:rsidR="00EA1138" w:rsidRDefault="00EA1138" w:rsidP="00EA1138">
      <w:pPr>
        <w:spacing w:after="0"/>
        <w:rPr>
          <w:rFonts w:asciiTheme="majorBidi" w:hAnsiTheme="majorBidi" w:cstheme="majorBidi"/>
          <w:sz w:val="24"/>
          <w:szCs w:val="24"/>
        </w:rPr>
      </w:pPr>
      <w:r>
        <w:rPr>
          <w:rFonts w:asciiTheme="majorBidi" w:hAnsiTheme="majorBidi" w:cstheme="majorBidi"/>
          <w:sz w:val="24"/>
          <w:szCs w:val="24"/>
        </w:rPr>
        <w:t>Il devient un juif de cour et développe sa maison de banque en Europe en envoyant ses 5 fils dans 5 pays différents :</w:t>
      </w:r>
    </w:p>
    <w:p w14:paraId="40B94273" w14:textId="04FE81DC" w:rsidR="00EA1138" w:rsidRDefault="00EA1138" w:rsidP="00EA1138">
      <w:pPr>
        <w:pStyle w:val="Paragraphedeliste"/>
        <w:numPr>
          <w:ilvl w:val="0"/>
          <w:numId w:val="5"/>
        </w:numPr>
        <w:spacing w:after="0"/>
        <w:rPr>
          <w:rFonts w:asciiTheme="majorBidi" w:hAnsiTheme="majorBidi" w:cstheme="majorBidi"/>
          <w:sz w:val="24"/>
          <w:szCs w:val="24"/>
        </w:rPr>
      </w:pPr>
      <w:r w:rsidRPr="00EA1138">
        <w:rPr>
          <w:rFonts w:asciiTheme="majorBidi" w:hAnsiTheme="majorBidi" w:cstheme="majorBidi"/>
          <w:sz w:val="24"/>
          <w:szCs w:val="24"/>
        </w:rPr>
        <w:t xml:space="preserve">A </w:t>
      </w:r>
      <w:r>
        <w:rPr>
          <w:rFonts w:asciiTheme="majorBidi" w:hAnsiTheme="majorBidi" w:cstheme="majorBidi"/>
          <w:sz w:val="24"/>
          <w:szCs w:val="24"/>
        </w:rPr>
        <w:t>P</w:t>
      </w:r>
      <w:r w:rsidRPr="00EA1138">
        <w:rPr>
          <w:rFonts w:asciiTheme="majorBidi" w:hAnsiTheme="majorBidi" w:cstheme="majorBidi"/>
          <w:sz w:val="24"/>
          <w:szCs w:val="24"/>
        </w:rPr>
        <w:t>aris</w:t>
      </w:r>
      <w:r w:rsidR="00C519E5">
        <w:rPr>
          <w:rFonts w:asciiTheme="majorBidi" w:hAnsiTheme="majorBidi" w:cstheme="majorBidi"/>
          <w:sz w:val="24"/>
          <w:szCs w:val="24"/>
        </w:rPr>
        <w:t>,</w:t>
      </w:r>
      <w:r w:rsidRPr="00EA1138">
        <w:rPr>
          <w:rFonts w:asciiTheme="majorBidi" w:hAnsiTheme="majorBidi" w:cstheme="majorBidi"/>
          <w:sz w:val="24"/>
          <w:szCs w:val="24"/>
        </w:rPr>
        <w:t xml:space="preserve"> ce sera </w:t>
      </w:r>
      <w:r>
        <w:rPr>
          <w:rFonts w:asciiTheme="majorBidi" w:hAnsiTheme="majorBidi" w:cstheme="majorBidi"/>
          <w:sz w:val="24"/>
          <w:szCs w:val="24"/>
        </w:rPr>
        <w:t>Jam</w:t>
      </w:r>
      <w:r w:rsidR="00C519E5">
        <w:rPr>
          <w:rFonts w:asciiTheme="majorBidi" w:hAnsiTheme="majorBidi" w:cstheme="majorBidi"/>
          <w:sz w:val="24"/>
          <w:szCs w:val="24"/>
        </w:rPr>
        <w:t>es</w:t>
      </w:r>
    </w:p>
    <w:p w14:paraId="67121EAF" w14:textId="56122453" w:rsidR="00EA1138" w:rsidRDefault="00EA1138" w:rsidP="00EA1138">
      <w:pPr>
        <w:pStyle w:val="Paragraphedeliste"/>
        <w:numPr>
          <w:ilvl w:val="0"/>
          <w:numId w:val="5"/>
        </w:numPr>
        <w:spacing w:after="0"/>
        <w:rPr>
          <w:rFonts w:asciiTheme="majorBidi" w:hAnsiTheme="majorBidi" w:cstheme="majorBidi"/>
          <w:sz w:val="24"/>
          <w:szCs w:val="24"/>
        </w:rPr>
      </w:pPr>
      <w:r>
        <w:rPr>
          <w:rFonts w:asciiTheme="majorBidi" w:hAnsiTheme="majorBidi" w:cstheme="majorBidi"/>
          <w:sz w:val="24"/>
          <w:szCs w:val="24"/>
        </w:rPr>
        <w:t>A Londres</w:t>
      </w:r>
      <w:r w:rsidR="00C519E5">
        <w:rPr>
          <w:rFonts w:asciiTheme="majorBidi" w:hAnsiTheme="majorBidi" w:cstheme="majorBidi"/>
          <w:sz w:val="24"/>
          <w:szCs w:val="24"/>
        </w:rPr>
        <w:t>,</w:t>
      </w:r>
      <w:r>
        <w:rPr>
          <w:rFonts w:asciiTheme="majorBidi" w:hAnsiTheme="majorBidi" w:cstheme="majorBidi"/>
          <w:sz w:val="24"/>
          <w:szCs w:val="24"/>
        </w:rPr>
        <w:t xml:space="preserve"> Nathan</w:t>
      </w:r>
    </w:p>
    <w:p w14:paraId="259A2D39" w14:textId="110863EA" w:rsidR="00EA1138" w:rsidRDefault="00EA1138" w:rsidP="00EA1138">
      <w:pPr>
        <w:pStyle w:val="Paragraphedeliste"/>
        <w:numPr>
          <w:ilvl w:val="0"/>
          <w:numId w:val="5"/>
        </w:numPr>
        <w:spacing w:after="0"/>
        <w:rPr>
          <w:rFonts w:asciiTheme="majorBidi" w:hAnsiTheme="majorBidi" w:cstheme="majorBidi"/>
          <w:sz w:val="24"/>
          <w:szCs w:val="24"/>
        </w:rPr>
      </w:pPr>
      <w:r>
        <w:rPr>
          <w:rFonts w:asciiTheme="majorBidi" w:hAnsiTheme="majorBidi" w:cstheme="majorBidi"/>
          <w:sz w:val="24"/>
          <w:szCs w:val="24"/>
        </w:rPr>
        <w:t>A Naples</w:t>
      </w:r>
      <w:r w:rsidR="00C519E5">
        <w:rPr>
          <w:rFonts w:asciiTheme="majorBidi" w:hAnsiTheme="majorBidi" w:cstheme="majorBidi"/>
          <w:sz w:val="24"/>
          <w:szCs w:val="24"/>
        </w:rPr>
        <w:t>,</w:t>
      </w:r>
      <w:r>
        <w:rPr>
          <w:rFonts w:asciiTheme="majorBidi" w:hAnsiTheme="majorBidi" w:cstheme="majorBidi"/>
          <w:sz w:val="24"/>
          <w:szCs w:val="24"/>
        </w:rPr>
        <w:t xml:space="preserve"> </w:t>
      </w:r>
      <w:r w:rsidR="006A5CD8">
        <w:rPr>
          <w:rFonts w:asciiTheme="majorBidi" w:hAnsiTheme="majorBidi" w:cstheme="majorBidi"/>
          <w:sz w:val="24"/>
          <w:szCs w:val="24"/>
        </w:rPr>
        <w:t>C</w:t>
      </w:r>
      <w:r>
        <w:rPr>
          <w:rFonts w:asciiTheme="majorBidi" w:hAnsiTheme="majorBidi" w:cstheme="majorBidi"/>
          <w:sz w:val="24"/>
          <w:szCs w:val="24"/>
        </w:rPr>
        <w:t>arl</w:t>
      </w:r>
    </w:p>
    <w:p w14:paraId="5B7EC54F" w14:textId="09EDC0BB" w:rsidR="00EA1138" w:rsidRDefault="00EA1138" w:rsidP="00EA1138">
      <w:pPr>
        <w:pStyle w:val="Paragraphedeliste"/>
        <w:numPr>
          <w:ilvl w:val="0"/>
          <w:numId w:val="5"/>
        </w:numPr>
        <w:spacing w:after="0"/>
        <w:rPr>
          <w:rFonts w:asciiTheme="majorBidi" w:hAnsiTheme="majorBidi" w:cstheme="majorBidi"/>
          <w:sz w:val="24"/>
          <w:szCs w:val="24"/>
        </w:rPr>
      </w:pPr>
      <w:r>
        <w:rPr>
          <w:rFonts w:asciiTheme="majorBidi" w:hAnsiTheme="majorBidi" w:cstheme="majorBidi"/>
          <w:sz w:val="24"/>
          <w:szCs w:val="24"/>
        </w:rPr>
        <w:t>A Francfort</w:t>
      </w:r>
      <w:r w:rsidR="00C519E5">
        <w:rPr>
          <w:rFonts w:asciiTheme="majorBidi" w:hAnsiTheme="majorBidi" w:cstheme="majorBidi"/>
          <w:sz w:val="24"/>
          <w:szCs w:val="24"/>
        </w:rPr>
        <w:t>,</w:t>
      </w:r>
      <w:r>
        <w:rPr>
          <w:rFonts w:asciiTheme="majorBidi" w:hAnsiTheme="majorBidi" w:cstheme="majorBidi"/>
          <w:sz w:val="24"/>
          <w:szCs w:val="24"/>
        </w:rPr>
        <w:t xml:space="preserve"> </w:t>
      </w:r>
      <w:proofErr w:type="spellStart"/>
      <w:r w:rsidR="006A5CD8">
        <w:rPr>
          <w:rFonts w:asciiTheme="majorBidi" w:hAnsiTheme="majorBidi" w:cstheme="majorBidi"/>
          <w:sz w:val="24"/>
          <w:szCs w:val="24"/>
        </w:rPr>
        <w:t>Amschel</w:t>
      </w:r>
      <w:proofErr w:type="spellEnd"/>
      <w:r w:rsidR="006A5CD8">
        <w:rPr>
          <w:rFonts w:asciiTheme="majorBidi" w:hAnsiTheme="majorBidi" w:cstheme="majorBidi"/>
          <w:sz w:val="24"/>
          <w:szCs w:val="24"/>
        </w:rPr>
        <w:t xml:space="preserve"> Mayer (même nom que le père)</w:t>
      </w:r>
    </w:p>
    <w:p w14:paraId="66F2699A" w14:textId="19AC4195" w:rsidR="00EA1138" w:rsidRDefault="00EA1138" w:rsidP="00EA1138">
      <w:pPr>
        <w:pStyle w:val="Paragraphedeliste"/>
        <w:numPr>
          <w:ilvl w:val="0"/>
          <w:numId w:val="5"/>
        </w:numPr>
        <w:spacing w:after="0"/>
        <w:rPr>
          <w:rFonts w:asciiTheme="majorBidi" w:hAnsiTheme="majorBidi" w:cstheme="majorBidi"/>
          <w:sz w:val="24"/>
          <w:szCs w:val="24"/>
        </w:rPr>
      </w:pPr>
      <w:r>
        <w:rPr>
          <w:rFonts w:asciiTheme="majorBidi" w:hAnsiTheme="majorBidi" w:cstheme="majorBidi"/>
          <w:sz w:val="24"/>
          <w:szCs w:val="24"/>
        </w:rPr>
        <w:t>A Vienne</w:t>
      </w:r>
      <w:r w:rsidR="00C519E5">
        <w:rPr>
          <w:rFonts w:asciiTheme="majorBidi" w:hAnsiTheme="majorBidi" w:cstheme="majorBidi"/>
          <w:sz w:val="24"/>
          <w:szCs w:val="24"/>
        </w:rPr>
        <w:t>,</w:t>
      </w:r>
      <w:r>
        <w:rPr>
          <w:rFonts w:asciiTheme="majorBidi" w:hAnsiTheme="majorBidi" w:cstheme="majorBidi"/>
          <w:sz w:val="24"/>
          <w:szCs w:val="24"/>
        </w:rPr>
        <w:t xml:space="preserve"> Salomon</w:t>
      </w:r>
      <w:r w:rsidR="00C519E5">
        <w:rPr>
          <w:rFonts w:asciiTheme="majorBidi" w:hAnsiTheme="majorBidi" w:cstheme="majorBidi"/>
          <w:sz w:val="24"/>
          <w:szCs w:val="24"/>
        </w:rPr>
        <w:t>,</w:t>
      </w:r>
    </w:p>
    <w:p w14:paraId="06829C12" w14:textId="77777777" w:rsidR="00EA1138" w:rsidRDefault="00EA1138" w:rsidP="00EA1138">
      <w:pPr>
        <w:spacing w:after="0"/>
        <w:rPr>
          <w:rFonts w:asciiTheme="majorBidi" w:hAnsiTheme="majorBidi" w:cstheme="majorBidi"/>
          <w:sz w:val="24"/>
          <w:szCs w:val="24"/>
        </w:rPr>
      </w:pPr>
      <w:r>
        <w:rPr>
          <w:rFonts w:asciiTheme="majorBidi" w:hAnsiTheme="majorBidi" w:cstheme="majorBidi"/>
          <w:sz w:val="24"/>
          <w:szCs w:val="24"/>
        </w:rPr>
        <w:t>donnant ainsi les 5 branches de la famille qui vont créer un réseau.</w:t>
      </w:r>
    </w:p>
    <w:p w14:paraId="4114BE4E" w14:textId="3A55C164" w:rsidR="00EA1138" w:rsidRDefault="00EA1138" w:rsidP="00EA1138">
      <w:pPr>
        <w:spacing w:after="0"/>
        <w:rPr>
          <w:rFonts w:asciiTheme="majorBidi" w:hAnsiTheme="majorBidi" w:cstheme="majorBidi"/>
          <w:sz w:val="24"/>
          <w:szCs w:val="24"/>
        </w:rPr>
      </w:pPr>
      <w:r>
        <w:rPr>
          <w:rFonts w:asciiTheme="majorBidi" w:hAnsiTheme="majorBidi" w:cstheme="majorBidi"/>
          <w:sz w:val="24"/>
          <w:szCs w:val="24"/>
        </w:rPr>
        <w:t>Seule l</w:t>
      </w:r>
      <w:r w:rsidR="00C519E5">
        <w:rPr>
          <w:rFonts w:asciiTheme="majorBidi" w:hAnsiTheme="majorBidi" w:cstheme="majorBidi"/>
          <w:sz w:val="24"/>
          <w:szCs w:val="24"/>
        </w:rPr>
        <w:t>es</w:t>
      </w:r>
      <w:r>
        <w:rPr>
          <w:rFonts w:asciiTheme="majorBidi" w:hAnsiTheme="majorBidi" w:cstheme="majorBidi"/>
          <w:sz w:val="24"/>
          <w:szCs w:val="24"/>
        </w:rPr>
        <w:t xml:space="preserve"> branche</w:t>
      </w:r>
      <w:r w:rsidR="00C519E5">
        <w:rPr>
          <w:rFonts w:asciiTheme="majorBidi" w:hAnsiTheme="majorBidi" w:cstheme="majorBidi"/>
          <w:sz w:val="24"/>
          <w:szCs w:val="24"/>
        </w:rPr>
        <w:t>s</w:t>
      </w:r>
      <w:r>
        <w:rPr>
          <w:rFonts w:asciiTheme="majorBidi" w:hAnsiTheme="majorBidi" w:cstheme="majorBidi"/>
          <w:sz w:val="24"/>
          <w:szCs w:val="24"/>
        </w:rPr>
        <w:t xml:space="preserve"> française et anglaise </w:t>
      </w:r>
      <w:r w:rsidR="00C519E5">
        <w:rPr>
          <w:rFonts w:asciiTheme="majorBidi" w:hAnsiTheme="majorBidi" w:cstheme="majorBidi"/>
          <w:sz w:val="24"/>
          <w:szCs w:val="24"/>
        </w:rPr>
        <w:t>subsistent</w:t>
      </w:r>
      <w:r>
        <w:rPr>
          <w:rFonts w:asciiTheme="majorBidi" w:hAnsiTheme="majorBidi" w:cstheme="majorBidi"/>
          <w:sz w:val="24"/>
          <w:szCs w:val="24"/>
        </w:rPr>
        <w:t xml:space="preserve"> aujourd’hui.</w:t>
      </w:r>
    </w:p>
    <w:p w14:paraId="7336485B" w14:textId="25138540" w:rsidR="00EA1138" w:rsidRDefault="00EA1138" w:rsidP="00EA1138">
      <w:pPr>
        <w:spacing w:after="0"/>
        <w:rPr>
          <w:rFonts w:asciiTheme="majorBidi" w:hAnsiTheme="majorBidi" w:cstheme="majorBidi"/>
          <w:sz w:val="24"/>
          <w:szCs w:val="24"/>
        </w:rPr>
      </w:pPr>
    </w:p>
    <w:p w14:paraId="02D8D3B4" w14:textId="343F964E" w:rsidR="00EA1138" w:rsidRPr="00EA1138" w:rsidRDefault="00EA1138" w:rsidP="006A5CD8">
      <w:pPr>
        <w:spacing w:after="0"/>
        <w:rPr>
          <w:rFonts w:asciiTheme="majorBidi" w:hAnsiTheme="majorBidi" w:cstheme="majorBidi"/>
          <w:sz w:val="24"/>
          <w:szCs w:val="24"/>
        </w:rPr>
      </w:pPr>
      <w:r>
        <w:rPr>
          <w:rFonts w:asciiTheme="majorBidi" w:hAnsiTheme="majorBidi" w:cstheme="majorBidi"/>
          <w:sz w:val="24"/>
          <w:szCs w:val="24"/>
        </w:rPr>
        <w:t>En 1811</w:t>
      </w:r>
      <w:r w:rsidR="00C519E5">
        <w:rPr>
          <w:rFonts w:asciiTheme="majorBidi" w:hAnsiTheme="majorBidi" w:cstheme="majorBidi"/>
          <w:sz w:val="24"/>
          <w:szCs w:val="24"/>
        </w:rPr>
        <w:t>,</w:t>
      </w:r>
      <w:r>
        <w:rPr>
          <w:rFonts w:asciiTheme="majorBidi" w:hAnsiTheme="majorBidi" w:cstheme="majorBidi"/>
          <w:sz w:val="24"/>
          <w:szCs w:val="24"/>
        </w:rPr>
        <w:t xml:space="preserve"> Jam</w:t>
      </w:r>
      <w:r w:rsidR="006A5CD8">
        <w:rPr>
          <w:rFonts w:asciiTheme="majorBidi" w:hAnsiTheme="majorBidi" w:cstheme="majorBidi"/>
          <w:sz w:val="24"/>
          <w:szCs w:val="24"/>
        </w:rPr>
        <w:t>es</w:t>
      </w:r>
      <w:r>
        <w:rPr>
          <w:rFonts w:asciiTheme="majorBidi" w:hAnsiTheme="majorBidi" w:cstheme="majorBidi"/>
          <w:sz w:val="24"/>
          <w:szCs w:val="24"/>
        </w:rPr>
        <w:t xml:space="preserve"> /</w:t>
      </w:r>
      <w:r w:rsidR="00C519E5">
        <w:rPr>
          <w:rFonts w:asciiTheme="majorBidi" w:hAnsiTheme="majorBidi" w:cstheme="majorBidi"/>
          <w:sz w:val="24"/>
          <w:szCs w:val="24"/>
        </w:rPr>
        <w:t xml:space="preserve"> J</w:t>
      </w:r>
      <w:r>
        <w:rPr>
          <w:rFonts w:asciiTheme="majorBidi" w:hAnsiTheme="majorBidi" w:cstheme="majorBidi"/>
          <w:sz w:val="24"/>
          <w:szCs w:val="24"/>
        </w:rPr>
        <w:t>acob arrive à Paris et s’installe rue Laffite</w:t>
      </w:r>
      <w:r w:rsidR="00C519E5">
        <w:rPr>
          <w:rFonts w:asciiTheme="majorBidi" w:hAnsiTheme="majorBidi" w:cstheme="majorBidi"/>
          <w:sz w:val="24"/>
          <w:szCs w:val="24"/>
        </w:rPr>
        <w:t>.</w:t>
      </w:r>
      <w:r w:rsidR="006A5CD8">
        <w:rPr>
          <w:rFonts w:asciiTheme="majorBidi" w:hAnsiTheme="majorBidi" w:cstheme="majorBidi"/>
          <w:sz w:val="24"/>
          <w:szCs w:val="24"/>
        </w:rPr>
        <w:t xml:space="preserve"> Il achète ensuite l’hôtel Laborde qui sera </w:t>
      </w:r>
      <w:r w:rsidR="00C519E5">
        <w:rPr>
          <w:rFonts w:asciiTheme="majorBidi" w:hAnsiTheme="majorBidi" w:cstheme="majorBidi"/>
          <w:sz w:val="24"/>
          <w:szCs w:val="24"/>
        </w:rPr>
        <w:t>son</w:t>
      </w:r>
      <w:r w:rsidR="006A5CD8">
        <w:rPr>
          <w:rFonts w:asciiTheme="majorBidi" w:hAnsiTheme="majorBidi" w:cstheme="majorBidi"/>
          <w:sz w:val="24"/>
          <w:szCs w:val="24"/>
        </w:rPr>
        <w:t xml:space="preserve"> lieu de résidence</w:t>
      </w:r>
      <w:r w:rsidR="00C519E5">
        <w:rPr>
          <w:rFonts w:asciiTheme="majorBidi" w:hAnsiTheme="majorBidi" w:cstheme="majorBidi"/>
          <w:sz w:val="24"/>
          <w:szCs w:val="24"/>
        </w:rPr>
        <w:t>,</w:t>
      </w:r>
      <w:r w:rsidR="006A5CD8">
        <w:rPr>
          <w:rFonts w:asciiTheme="majorBidi" w:hAnsiTheme="majorBidi" w:cstheme="majorBidi"/>
          <w:sz w:val="24"/>
          <w:szCs w:val="24"/>
        </w:rPr>
        <w:t xml:space="preserve"> mais aussi le siège de la banque.</w:t>
      </w:r>
    </w:p>
    <w:p w14:paraId="325BB29D" w14:textId="0675EABB" w:rsidR="00EA1138" w:rsidRDefault="006A5CD8" w:rsidP="001D6DF5">
      <w:pPr>
        <w:spacing w:after="0"/>
        <w:rPr>
          <w:rFonts w:asciiTheme="majorBidi" w:hAnsiTheme="majorBidi" w:cstheme="majorBidi"/>
          <w:sz w:val="24"/>
          <w:szCs w:val="24"/>
        </w:rPr>
      </w:pPr>
      <w:r>
        <w:rPr>
          <w:rFonts w:asciiTheme="majorBidi" w:hAnsiTheme="majorBidi" w:cstheme="majorBidi"/>
          <w:sz w:val="24"/>
          <w:szCs w:val="24"/>
        </w:rPr>
        <w:t>Il épouse en 1824 Betty, sa nièce</w:t>
      </w:r>
      <w:r w:rsidR="00C519E5">
        <w:rPr>
          <w:rFonts w:asciiTheme="majorBidi" w:hAnsiTheme="majorBidi" w:cstheme="majorBidi"/>
          <w:sz w:val="24"/>
          <w:szCs w:val="24"/>
        </w:rPr>
        <w:t>,</w:t>
      </w:r>
      <w:r>
        <w:rPr>
          <w:rFonts w:asciiTheme="majorBidi" w:hAnsiTheme="majorBidi" w:cstheme="majorBidi"/>
          <w:sz w:val="24"/>
          <w:szCs w:val="24"/>
        </w:rPr>
        <w:t xml:space="preserve"> fille de Salomon.</w:t>
      </w:r>
    </w:p>
    <w:p w14:paraId="78D177D2" w14:textId="74BACAD7" w:rsidR="006A5CD8" w:rsidRDefault="006A5CD8" w:rsidP="001D6DF5">
      <w:pPr>
        <w:spacing w:after="0"/>
        <w:rPr>
          <w:rFonts w:asciiTheme="majorBidi" w:hAnsiTheme="majorBidi" w:cstheme="majorBidi"/>
          <w:sz w:val="24"/>
          <w:szCs w:val="24"/>
        </w:rPr>
      </w:pPr>
      <w:r>
        <w:rPr>
          <w:rFonts w:asciiTheme="majorBidi" w:hAnsiTheme="majorBidi" w:cstheme="majorBidi"/>
          <w:sz w:val="24"/>
          <w:szCs w:val="24"/>
        </w:rPr>
        <w:t>On répertorie 18 mariages</w:t>
      </w:r>
      <w:r w:rsidR="00C519E5">
        <w:rPr>
          <w:rFonts w:asciiTheme="majorBidi" w:hAnsiTheme="majorBidi" w:cstheme="majorBidi"/>
          <w:sz w:val="24"/>
          <w:szCs w:val="24"/>
        </w:rPr>
        <w:t>,</w:t>
      </w:r>
      <w:r>
        <w:rPr>
          <w:rFonts w:asciiTheme="majorBidi" w:hAnsiTheme="majorBidi" w:cstheme="majorBidi"/>
          <w:sz w:val="24"/>
          <w:szCs w:val="24"/>
        </w:rPr>
        <w:t xml:space="preserve"> dont 15 entre les différentes branches sur 3 générations.</w:t>
      </w:r>
    </w:p>
    <w:p w14:paraId="493237E3" w14:textId="3EEA94E9" w:rsidR="006A5CD8" w:rsidRDefault="006A5CD8" w:rsidP="001D6DF5">
      <w:pPr>
        <w:spacing w:after="0"/>
        <w:rPr>
          <w:rFonts w:asciiTheme="majorBidi" w:hAnsiTheme="majorBidi" w:cstheme="majorBidi"/>
          <w:sz w:val="24"/>
          <w:szCs w:val="24"/>
        </w:rPr>
      </w:pPr>
      <w:r>
        <w:rPr>
          <w:rFonts w:asciiTheme="majorBidi" w:hAnsiTheme="majorBidi" w:cstheme="majorBidi"/>
          <w:sz w:val="24"/>
          <w:szCs w:val="24"/>
        </w:rPr>
        <w:t>Le membre de la famille qui ne se marie pas entre ces différentes branches est déshérité.</w:t>
      </w:r>
    </w:p>
    <w:p w14:paraId="13855469" w14:textId="5D3BDC95" w:rsidR="006A5CD8" w:rsidRDefault="006A5CD8" w:rsidP="001D6DF5">
      <w:pPr>
        <w:spacing w:after="0"/>
        <w:rPr>
          <w:rFonts w:asciiTheme="majorBidi" w:hAnsiTheme="majorBidi" w:cstheme="majorBidi"/>
          <w:sz w:val="24"/>
          <w:szCs w:val="24"/>
        </w:rPr>
      </w:pPr>
      <w:r>
        <w:rPr>
          <w:rFonts w:asciiTheme="majorBidi" w:hAnsiTheme="majorBidi" w:cstheme="majorBidi"/>
          <w:sz w:val="24"/>
          <w:szCs w:val="24"/>
        </w:rPr>
        <w:lastRenderedPageBreak/>
        <w:t xml:space="preserve">Les femmes </w:t>
      </w:r>
      <w:proofErr w:type="gramStart"/>
      <w:r>
        <w:rPr>
          <w:rFonts w:asciiTheme="majorBidi" w:hAnsiTheme="majorBidi" w:cstheme="majorBidi"/>
          <w:sz w:val="24"/>
          <w:szCs w:val="24"/>
        </w:rPr>
        <w:t>ont</w:t>
      </w:r>
      <w:proofErr w:type="gramEnd"/>
      <w:r>
        <w:rPr>
          <w:rFonts w:asciiTheme="majorBidi" w:hAnsiTheme="majorBidi" w:cstheme="majorBidi"/>
          <w:sz w:val="24"/>
          <w:szCs w:val="24"/>
        </w:rPr>
        <w:t xml:space="preserve"> </w:t>
      </w:r>
      <w:r w:rsidR="00154E84">
        <w:rPr>
          <w:rFonts w:asciiTheme="majorBidi" w:hAnsiTheme="majorBidi" w:cstheme="majorBidi"/>
          <w:sz w:val="24"/>
          <w:szCs w:val="24"/>
        </w:rPr>
        <w:t>un rôle considérable</w:t>
      </w:r>
      <w:r w:rsidR="00C519E5">
        <w:rPr>
          <w:rFonts w:asciiTheme="majorBidi" w:hAnsiTheme="majorBidi" w:cstheme="majorBidi"/>
          <w:sz w:val="24"/>
          <w:szCs w:val="24"/>
        </w:rPr>
        <w:t>,</w:t>
      </w:r>
      <w:r w:rsidR="00154E84">
        <w:rPr>
          <w:rFonts w:asciiTheme="majorBidi" w:hAnsiTheme="majorBidi" w:cstheme="majorBidi"/>
          <w:sz w:val="24"/>
          <w:szCs w:val="24"/>
        </w:rPr>
        <w:t xml:space="preserve"> mais ne sont pas investies dans les affaires car si elles ne se marient pas avec un Rothschild, elles risqueraient de trahir la famille, donc elles ne devaient pas être au courant des affaires. Ce </w:t>
      </w:r>
      <w:r w:rsidR="00C519E5">
        <w:rPr>
          <w:rFonts w:asciiTheme="majorBidi" w:hAnsiTheme="majorBidi" w:cstheme="majorBidi"/>
          <w:sz w:val="24"/>
          <w:szCs w:val="24"/>
        </w:rPr>
        <w:t xml:space="preserve">ne </w:t>
      </w:r>
      <w:r w:rsidR="00154E84">
        <w:rPr>
          <w:rFonts w:asciiTheme="majorBidi" w:hAnsiTheme="majorBidi" w:cstheme="majorBidi"/>
          <w:sz w:val="24"/>
          <w:szCs w:val="24"/>
        </w:rPr>
        <w:t>sont que des mariages arrangés.</w:t>
      </w:r>
    </w:p>
    <w:p w14:paraId="2DC6087D" w14:textId="7FCCBA95" w:rsidR="00154E84" w:rsidRDefault="00154E84" w:rsidP="001D6DF5">
      <w:pPr>
        <w:spacing w:after="0"/>
        <w:rPr>
          <w:rFonts w:asciiTheme="majorBidi" w:hAnsiTheme="majorBidi" w:cstheme="majorBidi"/>
          <w:sz w:val="24"/>
          <w:szCs w:val="24"/>
        </w:rPr>
      </w:pPr>
      <w:r>
        <w:rPr>
          <w:rFonts w:asciiTheme="majorBidi" w:hAnsiTheme="majorBidi" w:cstheme="majorBidi"/>
          <w:sz w:val="24"/>
          <w:szCs w:val="24"/>
        </w:rPr>
        <w:t>Ainsi Jam</w:t>
      </w:r>
      <w:r w:rsidR="00C519E5">
        <w:rPr>
          <w:rFonts w:asciiTheme="majorBidi" w:hAnsiTheme="majorBidi" w:cstheme="majorBidi"/>
          <w:sz w:val="24"/>
          <w:szCs w:val="24"/>
        </w:rPr>
        <w:t>es</w:t>
      </w:r>
      <w:r>
        <w:rPr>
          <w:rFonts w:asciiTheme="majorBidi" w:hAnsiTheme="majorBidi" w:cstheme="majorBidi"/>
          <w:sz w:val="24"/>
          <w:szCs w:val="24"/>
        </w:rPr>
        <w:t>, juif ashkénaze aux manières peu distinguées</w:t>
      </w:r>
      <w:r w:rsidR="00C519E5">
        <w:rPr>
          <w:rFonts w:asciiTheme="majorBidi" w:hAnsiTheme="majorBidi" w:cstheme="majorBidi"/>
          <w:sz w:val="24"/>
          <w:szCs w:val="24"/>
        </w:rPr>
        <w:t>,</w:t>
      </w:r>
      <w:r>
        <w:rPr>
          <w:rFonts w:asciiTheme="majorBidi" w:hAnsiTheme="majorBidi" w:cstheme="majorBidi"/>
          <w:sz w:val="24"/>
          <w:szCs w:val="24"/>
        </w:rPr>
        <w:t xml:space="preserve"> épouse Betty, élevée à Vienne, très éduquée et jouant de la musique. Elle était très imprégnée de judaïsme.</w:t>
      </w:r>
    </w:p>
    <w:p w14:paraId="22780F98" w14:textId="6C1ED28C" w:rsidR="00154E84" w:rsidRDefault="00154E84" w:rsidP="001D6DF5">
      <w:pPr>
        <w:spacing w:after="0"/>
        <w:rPr>
          <w:rFonts w:asciiTheme="majorBidi" w:hAnsiTheme="majorBidi" w:cstheme="majorBidi"/>
          <w:sz w:val="24"/>
          <w:szCs w:val="24"/>
        </w:rPr>
      </w:pPr>
      <w:r>
        <w:rPr>
          <w:rFonts w:asciiTheme="majorBidi" w:hAnsiTheme="majorBidi" w:cstheme="majorBidi"/>
          <w:sz w:val="24"/>
          <w:szCs w:val="24"/>
        </w:rPr>
        <w:t>Au château de Ferrières</w:t>
      </w:r>
      <w:r w:rsidR="00C519E5">
        <w:rPr>
          <w:rFonts w:asciiTheme="majorBidi" w:hAnsiTheme="majorBidi" w:cstheme="majorBidi"/>
          <w:sz w:val="24"/>
          <w:szCs w:val="24"/>
        </w:rPr>
        <w:t>,</w:t>
      </w:r>
      <w:r>
        <w:rPr>
          <w:rFonts w:asciiTheme="majorBidi" w:hAnsiTheme="majorBidi" w:cstheme="majorBidi"/>
          <w:sz w:val="24"/>
          <w:szCs w:val="24"/>
        </w:rPr>
        <w:t xml:space="preserve"> elle avait une synagogue et mangeait cacher, mais lorsqu’elle recevait il n’y avait pas de cacherout.</w:t>
      </w:r>
    </w:p>
    <w:p w14:paraId="7331DB75" w14:textId="53B4ADA5" w:rsidR="00154E84" w:rsidRDefault="00154E84" w:rsidP="001D6DF5">
      <w:pPr>
        <w:spacing w:after="0"/>
        <w:rPr>
          <w:rFonts w:asciiTheme="majorBidi" w:hAnsiTheme="majorBidi" w:cstheme="majorBidi"/>
          <w:sz w:val="24"/>
          <w:szCs w:val="24"/>
        </w:rPr>
      </w:pPr>
      <w:r>
        <w:rPr>
          <w:rFonts w:asciiTheme="majorBidi" w:hAnsiTheme="majorBidi" w:cstheme="majorBidi"/>
          <w:sz w:val="24"/>
          <w:szCs w:val="24"/>
        </w:rPr>
        <w:t xml:space="preserve">Ils auront 5 enfants : Charlotte, </w:t>
      </w:r>
      <w:r w:rsidR="00C519E5">
        <w:rPr>
          <w:rFonts w:asciiTheme="majorBidi" w:hAnsiTheme="majorBidi" w:cstheme="majorBidi"/>
          <w:sz w:val="24"/>
          <w:szCs w:val="24"/>
        </w:rPr>
        <w:t>A</w:t>
      </w:r>
      <w:r>
        <w:rPr>
          <w:rFonts w:asciiTheme="majorBidi" w:hAnsiTheme="majorBidi" w:cstheme="majorBidi"/>
          <w:sz w:val="24"/>
          <w:szCs w:val="24"/>
        </w:rPr>
        <w:t>lphonse, Gustave, Salomon (</w:t>
      </w:r>
      <w:r w:rsidR="00C519E5">
        <w:rPr>
          <w:rFonts w:asciiTheme="majorBidi" w:hAnsiTheme="majorBidi" w:cstheme="majorBidi"/>
          <w:sz w:val="24"/>
          <w:szCs w:val="24"/>
        </w:rPr>
        <w:t>qui</w:t>
      </w:r>
      <w:r>
        <w:rPr>
          <w:rFonts w:asciiTheme="majorBidi" w:hAnsiTheme="majorBidi" w:cstheme="majorBidi"/>
          <w:sz w:val="24"/>
          <w:szCs w:val="24"/>
        </w:rPr>
        <w:t xml:space="preserve"> épousera Adélaïde de la branche italienne)</w:t>
      </w:r>
      <w:r w:rsidR="0077410B" w:rsidRPr="0077410B">
        <w:rPr>
          <w:rFonts w:asciiTheme="majorBidi" w:hAnsiTheme="majorBidi" w:cstheme="majorBidi"/>
          <w:sz w:val="24"/>
          <w:szCs w:val="24"/>
        </w:rPr>
        <w:t xml:space="preserve"> </w:t>
      </w:r>
      <w:r w:rsidR="0077410B">
        <w:rPr>
          <w:rFonts w:asciiTheme="majorBidi" w:hAnsiTheme="majorBidi" w:cstheme="majorBidi"/>
          <w:sz w:val="24"/>
          <w:szCs w:val="24"/>
        </w:rPr>
        <w:t>et Edmond</w:t>
      </w:r>
      <w:r w:rsidR="00C519E5">
        <w:rPr>
          <w:rFonts w:asciiTheme="majorBidi" w:hAnsiTheme="majorBidi" w:cstheme="majorBidi"/>
          <w:sz w:val="24"/>
          <w:szCs w:val="24"/>
        </w:rPr>
        <w:t>.</w:t>
      </w:r>
    </w:p>
    <w:p w14:paraId="509CAA7F" w14:textId="7F2BCC7B" w:rsidR="00154E84" w:rsidRDefault="00154E84" w:rsidP="001D6DF5">
      <w:pPr>
        <w:spacing w:after="0"/>
        <w:rPr>
          <w:rFonts w:asciiTheme="majorBidi" w:hAnsiTheme="majorBidi" w:cstheme="majorBidi"/>
          <w:sz w:val="24"/>
          <w:szCs w:val="24"/>
        </w:rPr>
      </w:pPr>
      <w:r>
        <w:rPr>
          <w:rFonts w:asciiTheme="majorBidi" w:hAnsiTheme="majorBidi" w:cstheme="majorBidi"/>
          <w:sz w:val="24"/>
          <w:szCs w:val="24"/>
        </w:rPr>
        <w:t>De 1872 à 1877</w:t>
      </w:r>
      <w:r w:rsidR="00C519E5">
        <w:rPr>
          <w:rFonts w:asciiTheme="majorBidi" w:hAnsiTheme="majorBidi" w:cstheme="majorBidi"/>
          <w:sz w:val="24"/>
          <w:szCs w:val="24"/>
        </w:rPr>
        <w:t>,</w:t>
      </w:r>
      <w:r>
        <w:rPr>
          <w:rFonts w:asciiTheme="majorBidi" w:hAnsiTheme="majorBidi" w:cstheme="majorBidi"/>
          <w:sz w:val="24"/>
          <w:szCs w:val="24"/>
        </w:rPr>
        <w:t xml:space="preserve"> leur hôtel particulier est un lieu de résidence et de réception. C’est aussi </w:t>
      </w:r>
      <w:r w:rsidR="0077410B">
        <w:rPr>
          <w:rFonts w:asciiTheme="majorBidi" w:hAnsiTheme="majorBidi" w:cstheme="majorBidi"/>
          <w:sz w:val="24"/>
          <w:szCs w:val="24"/>
        </w:rPr>
        <w:t>un lieu</w:t>
      </w:r>
      <w:r>
        <w:rPr>
          <w:rFonts w:asciiTheme="majorBidi" w:hAnsiTheme="majorBidi" w:cstheme="majorBidi"/>
          <w:sz w:val="24"/>
          <w:szCs w:val="24"/>
        </w:rPr>
        <w:t xml:space="preserve"> pour </w:t>
      </w:r>
      <w:r w:rsidR="00C519E5">
        <w:rPr>
          <w:rFonts w:asciiTheme="majorBidi" w:hAnsiTheme="majorBidi" w:cstheme="majorBidi"/>
          <w:sz w:val="24"/>
          <w:szCs w:val="24"/>
        </w:rPr>
        <w:t>conserver</w:t>
      </w:r>
      <w:r>
        <w:rPr>
          <w:rFonts w:asciiTheme="majorBidi" w:hAnsiTheme="majorBidi" w:cstheme="majorBidi"/>
          <w:sz w:val="24"/>
          <w:szCs w:val="24"/>
        </w:rPr>
        <w:t xml:space="preserve"> des collections d’art</w:t>
      </w:r>
      <w:r w:rsidR="0077410B">
        <w:rPr>
          <w:rFonts w:asciiTheme="majorBidi" w:hAnsiTheme="majorBidi" w:cstheme="majorBidi"/>
          <w:sz w:val="24"/>
          <w:szCs w:val="24"/>
        </w:rPr>
        <w:t>.</w:t>
      </w:r>
    </w:p>
    <w:p w14:paraId="04F97703" w14:textId="018E5EEC" w:rsidR="0077410B" w:rsidRDefault="0077410B" w:rsidP="001D6DF5">
      <w:pPr>
        <w:spacing w:after="0"/>
        <w:rPr>
          <w:rFonts w:asciiTheme="majorBidi" w:hAnsiTheme="majorBidi" w:cstheme="majorBidi"/>
          <w:sz w:val="24"/>
          <w:szCs w:val="24"/>
        </w:rPr>
      </w:pPr>
      <w:r>
        <w:rPr>
          <w:rFonts w:asciiTheme="majorBidi" w:hAnsiTheme="majorBidi" w:cstheme="majorBidi"/>
          <w:sz w:val="24"/>
          <w:szCs w:val="24"/>
        </w:rPr>
        <w:t>Salomon et Adélaïde vont ainsi collectionner des peintures, des armes, de</w:t>
      </w:r>
      <w:r w:rsidR="00C519E5">
        <w:rPr>
          <w:rFonts w:asciiTheme="majorBidi" w:hAnsiTheme="majorBidi" w:cstheme="majorBidi"/>
          <w:sz w:val="24"/>
          <w:szCs w:val="24"/>
        </w:rPr>
        <w:t>s</w:t>
      </w:r>
      <w:r>
        <w:rPr>
          <w:rFonts w:asciiTheme="majorBidi" w:hAnsiTheme="majorBidi" w:cstheme="majorBidi"/>
          <w:sz w:val="24"/>
          <w:szCs w:val="24"/>
        </w:rPr>
        <w:t xml:space="preserve"> vitraux et des porcelaines. On a recensé 4000 pièces.</w:t>
      </w:r>
    </w:p>
    <w:p w14:paraId="2610573D" w14:textId="136D0DBC" w:rsidR="0077410B" w:rsidRDefault="0077410B" w:rsidP="001D6DF5">
      <w:pPr>
        <w:spacing w:after="0"/>
        <w:rPr>
          <w:rFonts w:asciiTheme="majorBidi" w:hAnsiTheme="majorBidi" w:cstheme="majorBidi"/>
          <w:sz w:val="24"/>
          <w:szCs w:val="24"/>
        </w:rPr>
      </w:pPr>
      <w:r>
        <w:rPr>
          <w:rFonts w:asciiTheme="majorBidi" w:hAnsiTheme="majorBidi" w:cstheme="majorBidi"/>
          <w:sz w:val="24"/>
          <w:szCs w:val="24"/>
        </w:rPr>
        <w:t>A la mort d’Adélaïde en 1911</w:t>
      </w:r>
      <w:r w:rsidR="00C519E5">
        <w:rPr>
          <w:rFonts w:asciiTheme="majorBidi" w:hAnsiTheme="majorBidi" w:cstheme="majorBidi"/>
          <w:sz w:val="24"/>
          <w:szCs w:val="24"/>
        </w:rPr>
        <w:t>,</w:t>
      </w:r>
      <w:r>
        <w:rPr>
          <w:rFonts w:asciiTheme="majorBidi" w:hAnsiTheme="majorBidi" w:cstheme="majorBidi"/>
          <w:sz w:val="24"/>
          <w:szCs w:val="24"/>
        </w:rPr>
        <w:t xml:space="preserve"> elle a une fille Hélène mariée à un baron catholique, donc elle a été </w:t>
      </w:r>
      <w:r w:rsidR="00FC12C7">
        <w:rPr>
          <w:rFonts w:asciiTheme="majorBidi" w:hAnsiTheme="majorBidi" w:cstheme="majorBidi"/>
          <w:sz w:val="24"/>
          <w:szCs w:val="24"/>
        </w:rPr>
        <w:t>déshéritée</w:t>
      </w:r>
      <w:r w:rsidR="00C519E5">
        <w:rPr>
          <w:rFonts w:asciiTheme="majorBidi" w:hAnsiTheme="majorBidi" w:cstheme="majorBidi"/>
          <w:sz w:val="24"/>
          <w:szCs w:val="24"/>
        </w:rPr>
        <w:t>,</w:t>
      </w:r>
      <w:r>
        <w:rPr>
          <w:rFonts w:asciiTheme="majorBidi" w:hAnsiTheme="majorBidi" w:cstheme="majorBidi"/>
          <w:sz w:val="24"/>
          <w:szCs w:val="24"/>
        </w:rPr>
        <w:t xml:space="preserve"> mais sa fille Marie-Hélène épouse Guy de Rothschild !</w:t>
      </w:r>
    </w:p>
    <w:p w14:paraId="6FC67497" w14:textId="77777777" w:rsidR="0077410B" w:rsidRDefault="0077410B" w:rsidP="001D6DF5">
      <w:pPr>
        <w:spacing w:after="0"/>
        <w:rPr>
          <w:rFonts w:asciiTheme="majorBidi" w:hAnsiTheme="majorBidi" w:cstheme="majorBidi"/>
          <w:sz w:val="24"/>
          <w:szCs w:val="24"/>
        </w:rPr>
      </w:pPr>
    </w:p>
    <w:p w14:paraId="5381B1C1" w14:textId="77777777" w:rsidR="007E1523" w:rsidRDefault="007E1523" w:rsidP="001D6DF5">
      <w:pPr>
        <w:spacing w:after="0"/>
        <w:rPr>
          <w:rFonts w:asciiTheme="majorBidi" w:hAnsiTheme="majorBidi" w:cstheme="majorBidi"/>
          <w:sz w:val="24"/>
          <w:szCs w:val="24"/>
        </w:rPr>
      </w:pPr>
    </w:p>
    <w:p w14:paraId="2720AE25" w14:textId="2CD59601" w:rsidR="007E1523" w:rsidRDefault="0077410B" w:rsidP="005B5FAA">
      <w:pPr>
        <w:spacing w:after="0"/>
        <w:rPr>
          <w:rFonts w:asciiTheme="majorBidi" w:hAnsiTheme="majorBidi" w:cstheme="majorBidi"/>
          <w:sz w:val="24"/>
          <w:szCs w:val="24"/>
        </w:rPr>
      </w:pPr>
      <w:r>
        <w:rPr>
          <w:rFonts w:asciiTheme="majorBidi" w:hAnsiTheme="majorBidi" w:cstheme="majorBidi"/>
          <w:sz w:val="24"/>
          <w:szCs w:val="24"/>
        </w:rPr>
        <w:t>L’hôtel particulier est donné à l’</w:t>
      </w:r>
      <w:r w:rsidR="007E1523">
        <w:rPr>
          <w:rFonts w:asciiTheme="majorBidi" w:hAnsiTheme="majorBidi" w:cstheme="majorBidi"/>
          <w:sz w:val="24"/>
          <w:szCs w:val="24"/>
        </w:rPr>
        <w:t>E</w:t>
      </w:r>
      <w:r>
        <w:rPr>
          <w:rFonts w:asciiTheme="majorBidi" w:hAnsiTheme="majorBidi" w:cstheme="majorBidi"/>
          <w:sz w:val="24"/>
          <w:szCs w:val="24"/>
        </w:rPr>
        <w:t>tat</w:t>
      </w:r>
      <w:r w:rsidR="00C519E5">
        <w:rPr>
          <w:rFonts w:asciiTheme="majorBidi" w:hAnsiTheme="majorBidi" w:cstheme="majorBidi"/>
          <w:sz w:val="24"/>
          <w:szCs w:val="24"/>
        </w:rPr>
        <w:t>,</w:t>
      </w:r>
      <w:r>
        <w:rPr>
          <w:rFonts w:asciiTheme="majorBidi" w:hAnsiTheme="majorBidi" w:cstheme="majorBidi"/>
          <w:sz w:val="24"/>
          <w:szCs w:val="24"/>
        </w:rPr>
        <w:t xml:space="preserve"> et les collections d’art sont donné</w:t>
      </w:r>
      <w:r w:rsidR="00C519E5">
        <w:rPr>
          <w:rFonts w:asciiTheme="majorBidi" w:hAnsiTheme="majorBidi" w:cstheme="majorBidi"/>
          <w:sz w:val="24"/>
          <w:szCs w:val="24"/>
        </w:rPr>
        <w:t>e</w:t>
      </w:r>
      <w:r>
        <w:rPr>
          <w:rFonts w:asciiTheme="majorBidi" w:hAnsiTheme="majorBidi" w:cstheme="majorBidi"/>
          <w:sz w:val="24"/>
          <w:szCs w:val="24"/>
        </w:rPr>
        <w:t>s au</w:t>
      </w:r>
      <w:r w:rsidR="00C519E5">
        <w:rPr>
          <w:rFonts w:asciiTheme="majorBidi" w:hAnsiTheme="majorBidi" w:cstheme="majorBidi"/>
          <w:sz w:val="24"/>
          <w:szCs w:val="24"/>
        </w:rPr>
        <w:t>x</w:t>
      </w:r>
      <w:r>
        <w:rPr>
          <w:rFonts w:asciiTheme="majorBidi" w:hAnsiTheme="majorBidi" w:cstheme="majorBidi"/>
          <w:sz w:val="24"/>
          <w:szCs w:val="24"/>
        </w:rPr>
        <w:t xml:space="preserve"> </w:t>
      </w:r>
      <w:r w:rsidR="00C519E5">
        <w:rPr>
          <w:rFonts w:asciiTheme="majorBidi" w:hAnsiTheme="majorBidi" w:cstheme="majorBidi"/>
          <w:sz w:val="24"/>
          <w:szCs w:val="24"/>
        </w:rPr>
        <w:t>M</w:t>
      </w:r>
      <w:r>
        <w:rPr>
          <w:rFonts w:asciiTheme="majorBidi" w:hAnsiTheme="majorBidi" w:cstheme="majorBidi"/>
          <w:sz w:val="24"/>
          <w:szCs w:val="24"/>
        </w:rPr>
        <w:t>usée</w:t>
      </w:r>
      <w:r w:rsidR="005B5FAA">
        <w:rPr>
          <w:rFonts w:asciiTheme="majorBidi" w:hAnsiTheme="majorBidi" w:cstheme="majorBidi"/>
          <w:sz w:val="24"/>
          <w:szCs w:val="24"/>
        </w:rPr>
        <w:t>s</w:t>
      </w:r>
      <w:r>
        <w:rPr>
          <w:rFonts w:asciiTheme="majorBidi" w:hAnsiTheme="majorBidi" w:cstheme="majorBidi"/>
          <w:sz w:val="24"/>
          <w:szCs w:val="24"/>
        </w:rPr>
        <w:t xml:space="preserve"> du Louvre et de Cluny</w:t>
      </w:r>
      <w:r w:rsidR="00C519E5">
        <w:rPr>
          <w:rFonts w:asciiTheme="majorBidi" w:hAnsiTheme="majorBidi" w:cstheme="majorBidi"/>
          <w:sz w:val="24"/>
          <w:szCs w:val="24"/>
        </w:rPr>
        <w:t>,</w:t>
      </w:r>
      <w:r>
        <w:rPr>
          <w:rFonts w:asciiTheme="majorBidi" w:hAnsiTheme="majorBidi" w:cstheme="majorBidi"/>
          <w:sz w:val="24"/>
          <w:szCs w:val="24"/>
        </w:rPr>
        <w:t xml:space="preserve"> avec des contraintes</w:t>
      </w:r>
      <w:r w:rsidR="00EA36F5">
        <w:rPr>
          <w:rFonts w:asciiTheme="majorBidi" w:hAnsiTheme="majorBidi" w:cstheme="majorBidi"/>
          <w:sz w:val="24"/>
          <w:szCs w:val="24"/>
        </w:rPr>
        <w:t xml:space="preserve"> imposées par Adélaïde</w:t>
      </w:r>
      <w:r>
        <w:rPr>
          <w:rFonts w:asciiTheme="majorBidi" w:hAnsiTheme="majorBidi" w:cstheme="majorBidi"/>
          <w:sz w:val="24"/>
          <w:szCs w:val="24"/>
        </w:rPr>
        <w:t>.</w:t>
      </w:r>
    </w:p>
    <w:p w14:paraId="61615441" w14:textId="305AD16A" w:rsidR="0077410B" w:rsidRDefault="0077410B" w:rsidP="001D6DF5">
      <w:pPr>
        <w:spacing w:after="0"/>
        <w:rPr>
          <w:rFonts w:asciiTheme="majorBidi" w:hAnsiTheme="majorBidi" w:cstheme="majorBidi"/>
          <w:sz w:val="24"/>
          <w:szCs w:val="24"/>
        </w:rPr>
      </w:pPr>
      <w:r>
        <w:rPr>
          <w:rFonts w:asciiTheme="majorBidi" w:hAnsiTheme="majorBidi" w:cstheme="majorBidi"/>
          <w:sz w:val="24"/>
          <w:szCs w:val="24"/>
        </w:rPr>
        <w:t>Le lieu doit être consacré à une école d’art :</w:t>
      </w:r>
    </w:p>
    <w:p w14:paraId="5C5C7CBB" w14:textId="165D73A5" w:rsidR="0077410B" w:rsidRDefault="0077410B" w:rsidP="0077410B">
      <w:pPr>
        <w:pStyle w:val="Paragraphedeliste"/>
        <w:numPr>
          <w:ilvl w:val="0"/>
          <w:numId w:val="6"/>
        </w:numPr>
        <w:spacing w:after="0"/>
        <w:rPr>
          <w:rFonts w:asciiTheme="majorBidi" w:hAnsiTheme="majorBidi" w:cstheme="majorBidi"/>
          <w:sz w:val="24"/>
          <w:szCs w:val="24"/>
        </w:rPr>
      </w:pPr>
      <w:r>
        <w:rPr>
          <w:rFonts w:asciiTheme="majorBidi" w:hAnsiTheme="majorBidi" w:cstheme="majorBidi"/>
          <w:sz w:val="24"/>
          <w:szCs w:val="24"/>
        </w:rPr>
        <w:t>Ce sera la</w:t>
      </w:r>
      <w:r w:rsidR="00B4138F">
        <w:rPr>
          <w:rFonts w:asciiTheme="majorBidi" w:hAnsiTheme="majorBidi" w:cstheme="majorBidi"/>
          <w:sz w:val="24"/>
          <w:szCs w:val="24"/>
        </w:rPr>
        <w:t xml:space="preserve"> Fondation Salomon de Rothschild </w:t>
      </w:r>
      <w:r w:rsidR="007E1523">
        <w:rPr>
          <w:rFonts w:asciiTheme="majorBidi" w:hAnsiTheme="majorBidi" w:cstheme="majorBidi"/>
          <w:sz w:val="24"/>
          <w:szCs w:val="24"/>
        </w:rPr>
        <w:t>en 1922</w:t>
      </w:r>
      <w:r w:rsidR="00703A83">
        <w:rPr>
          <w:rFonts w:asciiTheme="majorBidi" w:hAnsiTheme="majorBidi" w:cstheme="majorBidi"/>
          <w:sz w:val="24"/>
          <w:szCs w:val="24"/>
        </w:rPr>
        <w:t>,</w:t>
      </w:r>
      <w:r w:rsidR="007E1523">
        <w:rPr>
          <w:rFonts w:asciiTheme="majorBidi" w:hAnsiTheme="majorBidi" w:cstheme="majorBidi"/>
          <w:sz w:val="24"/>
          <w:szCs w:val="24"/>
        </w:rPr>
        <w:t xml:space="preserve"> </w:t>
      </w:r>
      <w:r w:rsidR="00B4138F">
        <w:rPr>
          <w:rFonts w:asciiTheme="majorBidi" w:hAnsiTheme="majorBidi" w:cstheme="majorBidi"/>
          <w:sz w:val="24"/>
          <w:szCs w:val="24"/>
        </w:rPr>
        <w:t xml:space="preserve">puis </w:t>
      </w:r>
      <w:r w:rsidR="007E1523">
        <w:rPr>
          <w:rFonts w:asciiTheme="majorBidi" w:hAnsiTheme="majorBidi" w:cstheme="majorBidi"/>
          <w:sz w:val="24"/>
          <w:szCs w:val="24"/>
        </w:rPr>
        <w:t>la</w:t>
      </w:r>
      <w:r>
        <w:rPr>
          <w:rFonts w:asciiTheme="majorBidi" w:hAnsiTheme="majorBidi" w:cstheme="majorBidi"/>
          <w:sz w:val="24"/>
          <w:szCs w:val="24"/>
        </w:rPr>
        <w:t xml:space="preserve"> </w:t>
      </w:r>
      <w:r w:rsidR="00B4138F">
        <w:rPr>
          <w:rFonts w:asciiTheme="majorBidi" w:hAnsiTheme="majorBidi" w:cstheme="majorBidi"/>
          <w:sz w:val="24"/>
          <w:szCs w:val="24"/>
        </w:rPr>
        <w:t>F</w:t>
      </w:r>
      <w:r>
        <w:rPr>
          <w:rFonts w:asciiTheme="majorBidi" w:hAnsiTheme="majorBidi" w:cstheme="majorBidi"/>
          <w:sz w:val="24"/>
          <w:szCs w:val="24"/>
        </w:rPr>
        <w:t xml:space="preserve">ondation </w:t>
      </w:r>
      <w:r w:rsidR="00B4138F">
        <w:rPr>
          <w:rFonts w:asciiTheme="majorBidi" w:hAnsiTheme="majorBidi" w:cstheme="majorBidi"/>
          <w:sz w:val="24"/>
          <w:szCs w:val="24"/>
        </w:rPr>
        <w:t>N</w:t>
      </w:r>
      <w:r>
        <w:rPr>
          <w:rFonts w:asciiTheme="majorBidi" w:hAnsiTheme="majorBidi" w:cstheme="majorBidi"/>
          <w:sz w:val="24"/>
          <w:szCs w:val="24"/>
        </w:rPr>
        <w:t xml:space="preserve">ationale des </w:t>
      </w:r>
      <w:r w:rsidR="00B4138F">
        <w:rPr>
          <w:rFonts w:asciiTheme="majorBidi" w:hAnsiTheme="majorBidi" w:cstheme="majorBidi"/>
          <w:sz w:val="24"/>
          <w:szCs w:val="24"/>
        </w:rPr>
        <w:t>A</w:t>
      </w:r>
      <w:r>
        <w:rPr>
          <w:rFonts w:asciiTheme="majorBidi" w:hAnsiTheme="majorBidi" w:cstheme="majorBidi"/>
          <w:sz w:val="24"/>
          <w:szCs w:val="24"/>
        </w:rPr>
        <w:t xml:space="preserve">rts </w:t>
      </w:r>
      <w:r w:rsidR="00B4138F">
        <w:rPr>
          <w:rFonts w:asciiTheme="majorBidi" w:hAnsiTheme="majorBidi" w:cstheme="majorBidi"/>
          <w:sz w:val="24"/>
          <w:szCs w:val="24"/>
        </w:rPr>
        <w:t>G</w:t>
      </w:r>
      <w:r>
        <w:rPr>
          <w:rFonts w:asciiTheme="majorBidi" w:hAnsiTheme="majorBidi" w:cstheme="majorBidi"/>
          <w:sz w:val="24"/>
          <w:szCs w:val="24"/>
        </w:rPr>
        <w:t xml:space="preserve">raphiques et </w:t>
      </w:r>
      <w:r w:rsidR="00B4138F">
        <w:rPr>
          <w:rFonts w:asciiTheme="majorBidi" w:hAnsiTheme="majorBidi" w:cstheme="majorBidi"/>
          <w:sz w:val="24"/>
          <w:szCs w:val="24"/>
        </w:rPr>
        <w:t>P</w:t>
      </w:r>
      <w:r>
        <w:rPr>
          <w:rFonts w:asciiTheme="majorBidi" w:hAnsiTheme="majorBidi" w:cstheme="majorBidi"/>
          <w:sz w:val="24"/>
          <w:szCs w:val="24"/>
        </w:rPr>
        <w:t>lastiques</w:t>
      </w:r>
      <w:r w:rsidR="007E1523">
        <w:rPr>
          <w:rFonts w:asciiTheme="majorBidi" w:hAnsiTheme="majorBidi" w:cstheme="majorBidi"/>
          <w:sz w:val="24"/>
          <w:szCs w:val="24"/>
        </w:rPr>
        <w:t xml:space="preserve"> (FNAGP)</w:t>
      </w:r>
      <w:r w:rsidR="00B4138F">
        <w:rPr>
          <w:rFonts w:asciiTheme="majorBidi" w:hAnsiTheme="majorBidi" w:cstheme="majorBidi"/>
          <w:sz w:val="24"/>
          <w:szCs w:val="24"/>
        </w:rPr>
        <w:t xml:space="preserve"> </w:t>
      </w:r>
      <w:r w:rsidR="007E1523">
        <w:rPr>
          <w:rFonts w:asciiTheme="majorBidi" w:hAnsiTheme="majorBidi" w:cstheme="majorBidi"/>
          <w:sz w:val="24"/>
          <w:szCs w:val="24"/>
        </w:rPr>
        <w:t>en 1976, puis</w:t>
      </w:r>
      <w:r w:rsidR="00B4138F">
        <w:rPr>
          <w:rFonts w:asciiTheme="majorBidi" w:hAnsiTheme="majorBidi" w:cstheme="majorBidi"/>
          <w:sz w:val="24"/>
          <w:szCs w:val="24"/>
        </w:rPr>
        <w:t xml:space="preserve"> la Fondation des Artistes en 2018</w:t>
      </w:r>
      <w:r w:rsidR="00703A83">
        <w:rPr>
          <w:rFonts w:asciiTheme="majorBidi" w:hAnsiTheme="majorBidi" w:cstheme="majorBidi"/>
          <w:sz w:val="24"/>
          <w:szCs w:val="24"/>
        </w:rPr>
        <w:t>.</w:t>
      </w:r>
    </w:p>
    <w:p w14:paraId="5529759C" w14:textId="56FA9B57" w:rsidR="0077410B" w:rsidRDefault="0077410B" w:rsidP="0077410B">
      <w:pPr>
        <w:pStyle w:val="Paragraphedeliste"/>
        <w:numPr>
          <w:ilvl w:val="0"/>
          <w:numId w:val="6"/>
        </w:numPr>
        <w:spacing w:after="0"/>
        <w:rPr>
          <w:rFonts w:asciiTheme="majorBidi" w:hAnsiTheme="majorBidi" w:cstheme="majorBidi"/>
          <w:sz w:val="24"/>
          <w:szCs w:val="24"/>
        </w:rPr>
      </w:pPr>
      <w:r>
        <w:rPr>
          <w:rFonts w:asciiTheme="majorBidi" w:hAnsiTheme="majorBidi" w:cstheme="majorBidi"/>
          <w:sz w:val="24"/>
          <w:szCs w:val="24"/>
        </w:rPr>
        <w:t>Le cabinet de curiosité</w:t>
      </w:r>
      <w:r w:rsidR="00703A83">
        <w:rPr>
          <w:rFonts w:asciiTheme="majorBidi" w:hAnsiTheme="majorBidi" w:cstheme="majorBidi"/>
          <w:sz w:val="24"/>
          <w:szCs w:val="24"/>
        </w:rPr>
        <w:t>s</w:t>
      </w:r>
      <w:r>
        <w:rPr>
          <w:rFonts w:asciiTheme="majorBidi" w:hAnsiTheme="majorBidi" w:cstheme="majorBidi"/>
          <w:sz w:val="24"/>
          <w:szCs w:val="24"/>
        </w:rPr>
        <w:t xml:space="preserve"> doit rester en l’état</w:t>
      </w:r>
      <w:r w:rsidR="00EA36F5">
        <w:rPr>
          <w:rFonts w:asciiTheme="majorBidi" w:hAnsiTheme="majorBidi" w:cstheme="majorBidi"/>
          <w:sz w:val="24"/>
          <w:szCs w:val="24"/>
        </w:rPr>
        <w:t xml:space="preserve"> et </w:t>
      </w:r>
      <w:r w:rsidR="00703A83">
        <w:rPr>
          <w:rFonts w:asciiTheme="majorBidi" w:hAnsiTheme="majorBidi" w:cstheme="majorBidi"/>
          <w:sz w:val="24"/>
          <w:szCs w:val="24"/>
        </w:rPr>
        <w:t xml:space="preserve">être </w:t>
      </w:r>
      <w:r w:rsidR="00EA36F5">
        <w:rPr>
          <w:rFonts w:asciiTheme="majorBidi" w:hAnsiTheme="majorBidi" w:cstheme="majorBidi"/>
          <w:sz w:val="24"/>
          <w:szCs w:val="24"/>
        </w:rPr>
        <w:t>ouvert au public. Il est resté identique à celui de l’époque.</w:t>
      </w:r>
    </w:p>
    <w:p w14:paraId="60033778" w14:textId="77777777" w:rsidR="00EA36F5" w:rsidRDefault="00EA36F5" w:rsidP="00EA36F5">
      <w:pPr>
        <w:spacing w:after="0"/>
        <w:rPr>
          <w:rFonts w:asciiTheme="majorBidi" w:hAnsiTheme="majorBidi" w:cstheme="majorBidi"/>
          <w:sz w:val="24"/>
          <w:szCs w:val="24"/>
        </w:rPr>
      </w:pPr>
    </w:p>
    <w:p w14:paraId="1986A7B4" w14:textId="3C6D3E91" w:rsidR="00EA36F5" w:rsidRDefault="00EA36F5" w:rsidP="00EA36F5">
      <w:pPr>
        <w:spacing w:after="0"/>
        <w:rPr>
          <w:rFonts w:asciiTheme="majorBidi" w:hAnsiTheme="majorBidi" w:cstheme="majorBidi"/>
          <w:sz w:val="24"/>
          <w:szCs w:val="24"/>
        </w:rPr>
      </w:pPr>
      <w:r>
        <w:rPr>
          <w:rFonts w:asciiTheme="majorBidi" w:hAnsiTheme="majorBidi" w:cstheme="majorBidi"/>
          <w:sz w:val="24"/>
          <w:szCs w:val="24"/>
        </w:rPr>
        <w:t>L’enseigne Mayer rouge existe dans le blason des Rothschild. Faute d’état civil</w:t>
      </w:r>
      <w:r w:rsidR="00703A83">
        <w:rPr>
          <w:rFonts w:asciiTheme="majorBidi" w:hAnsiTheme="majorBidi" w:cstheme="majorBidi"/>
          <w:sz w:val="24"/>
          <w:szCs w:val="24"/>
        </w:rPr>
        <w:t>,</w:t>
      </w:r>
      <w:r>
        <w:rPr>
          <w:rFonts w:asciiTheme="majorBidi" w:hAnsiTheme="majorBidi" w:cstheme="majorBidi"/>
          <w:sz w:val="24"/>
          <w:szCs w:val="24"/>
        </w:rPr>
        <w:t xml:space="preserve"> les juifs font de leur adresse, du blason ou de l’enseigne qui décore leur maison, leur nom</w:t>
      </w:r>
      <w:r w:rsidR="0002601E">
        <w:rPr>
          <w:rFonts w:asciiTheme="majorBidi" w:hAnsiTheme="majorBidi" w:cstheme="majorBidi"/>
          <w:sz w:val="24"/>
          <w:szCs w:val="24"/>
        </w:rPr>
        <w:t>,</w:t>
      </w:r>
      <w:r>
        <w:rPr>
          <w:rFonts w:asciiTheme="majorBidi" w:hAnsiTheme="majorBidi" w:cstheme="majorBidi"/>
          <w:sz w:val="24"/>
          <w:szCs w:val="24"/>
        </w:rPr>
        <w:t xml:space="preserve"> ainsi le nom </w:t>
      </w:r>
      <w:proofErr w:type="spellStart"/>
      <w:r>
        <w:rPr>
          <w:rFonts w:asciiTheme="majorBidi" w:hAnsiTheme="majorBidi" w:cstheme="majorBidi"/>
          <w:sz w:val="24"/>
          <w:szCs w:val="24"/>
        </w:rPr>
        <w:t>Zum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Roten</w:t>
      </w:r>
      <w:proofErr w:type="spellEnd"/>
      <w:r>
        <w:rPr>
          <w:rFonts w:asciiTheme="majorBidi" w:hAnsiTheme="majorBidi" w:cstheme="majorBidi"/>
          <w:sz w:val="24"/>
          <w:szCs w:val="24"/>
        </w:rPr>
        <w:t xml:space="preserve"> Schild qui signifie en français « A l’Ecu rouge » ou </w:t>
      </w:r>
      <w:r w:rsidR="000E10F9">
        <w:rPr>
          <w:rFonts w:asciiTheme="majorBidi" w:hAnsiTheme="majorBidi" w:cstheme="majorBidi"/>
          <w:sz w:val="24"/>
          <w:szCs w:val="24"/>
        </w:rPr>
        <w:t>« A</w:t>
      </w:r>
      <w:r>
        <w:rPr>
          <w:rFonts w:asciiTheme="majorBidi" w:hAnsiTheme="majorBidi" w:cstheme="majorBidi"/>
          <w:sz w:val="24"/>
          <w:szCs w:val="24"/>
        </w:rPr>
        <w:t xml:space="preserve"> l’Enseigne rouge » donne naissance au patronyme Rothschild.</w:t>
      </w:r>
    </w:p>
    <w:p w14:paraId="355D0A51" w14:textId="77777777" w:rsidR="00EA36F5" w:rsidRDefault="00EA36F5" w:rsidP="00EA36F5">
      <w:pPr>
        <w:spacing w:after="0"/>
        <w:rPr>
          <w:rFonts w:asciiTheme="majorBidi" w:hAnsiTheme="majorBidi" w:cstheme="majorBidi"/>
          <w:sz w:val="24"/>
          <w:szCs w:val="24"/>
        </w:rPr>
      </w:pPr>
    </w:p>
    <w:p w14:paraId="322847E8" w14:textId="3649354F" w:rsidR="00EA36F5" w:rsidRDefault="00EA36F5" w:rsidP="00EA36F5">
      <w:pPr>
        <w:spacing w:after="0"/>
        <w:rPr>
          <w:rFonts w:asciiTheme="majorBidi" w:hAnsiTheme="majorBidi" w:cstheme="majorBidi"/>
          <w:sz w:val="24"/>
          <w:szCs w:val="24"/>
        </w:rPr>
      </w:pPr>
      <w:r>
        <w:rPr>
          <w:rFonts w:asciiTheme="majorBidi" w:hAnsiTheme="majorBidi" w:cstheme="majorBidi"/>
          <w:sz w:val="24"/>
          <w:szCs w:val="24"/>
        </w:rPr>
        <w:t>En 1981</w:t>
      </w:r>
      <w:r w:rsidR="0002601E">
        <w:rPr>
          <w:rFonts w:asciiTheme="majorBidi" w:hAnsiTheme="majorBidi" w:cstheme="majorBidi"/>
          <w:sz w:val="24"/>
          <w:szCs w:val="24"/>
        </w:rPr>
        <w:t>,</w:t>
      </w:r>
      <w:r>
        <w:rPr>
          <w:rFonts w:asciiTheme="majorBidi" w:hAnsiTheme="majorBidi" w:cstheme="majorBidi"/>
          <w:sz w:val="24"/>
          <w:szCs w:val="24"/>
        </w:rPr>
        <w:t xml:space="preserve"> la banque</w:t>
      </w:r>
      <w:r w:rsidR="0002601E">
        <w:rPr>
          <w:rFonts w:asciiTheme="majorBidi" w:hAnsiTheme="majorBidi" w:cstheme="majorBidi"/>
          <w:sz w:val="24"/>
          <w:szCs w:val="24"/>
        </w:rPr>
        <w:t xml:space="preserve"> Rothschild</w:t>
      </w:r>
      <w:r>
        <w:rPr>
          <w:rFonts w:asciiTheme="majorBidi" w:hAnsiTheme="majorBidi" w:cstheme="majorBidi"/>
          <w:sz w:val="24"/>
          <w:szCs w:val="24"/>
        </w:rPr>
        <w:t xml:space="preserve"> est nationalisée. La branche française est partie à Londres. Alphonse et </w:t>
      </w:r>
      <w:r w:rsidR="009F0F04">
        <w:rPr>
          <w:rFonts w:asciiTheme="majorBidi" w:hAnsiTheme="majorBidi" w:cstheme="majorBidi"/>
          <w:sz w:val="24"/>
          <w:szCs w:val="24"/>
        </w:rPr>
        <w:t>Gustave, les</w:t>
      </w:r>
      <w:r>
        <w:rPr>
          <w:rFonts w:asciiTheme="majorBidi" w:hAnsiTheme="majorBidi" w:cstheme="majorBidi"/>
          <w:sz w:val="24"/>
          <w:szCs w:val="24"/>
        </w:rPr>
        <w:t xml:space="preserve"> aînés</w:t>
      </w:r>
      <w:r w:rsidR="0002601E">
        <w:rPr>
          <w:rFonts w:asciiTheme="majorBidi" w:hAnsiTheme="majorBidi" w:cstheme="majorBidi"/>
          <w:sz w:val="24"/>
          <w:szCs w:val="24"/>
        </w:rPr>
        <w:t>,</w:t>
      </w:r>
      <w:r>
        <w:rPr>
          <w:rFonts w:asciiTheme="majorBidi" w:hAnsiTheme="majorBidi" w:cstheme="majorBidi"/>
          <w:sz w:val="24"/>
          <w:szCs w:val="24"/>
        </w:rPr>
        <w:t xml:space="preserve"> géraient les affaires Rothschild.</w:t>
      </w:r>
    </w:p>
    <w:p w14:paraId="431CAF1E" w14:textId="77777777" w:rsidR="00F70067" w:rsidRDefault="00F70067" w:rsidP="00EA36F5">
      <w:pPr>
        <w:spacing w:after="0"/>
        <w:rPr>
          <w:rFonts w:asciiTheme="majorBidi" w:hAnsiTheme="majorBidi" w:cstheme="majorBidi"/>
          <w:sz w:val="24"/>
          <w:szCs w:val="24"/>
        </w:rPr>
      </w:pPr>
    </w:p>
    <w:p w14:paraId="2EE3AE97" w14:textId="77777777" w:rsidR="005B5FAA" w:rsidRDefault="005B5FAA" w:rsidP="005B5FAA">
      <w:pPr>
        <w:spacing w:after="0"/>
        <w:rPr>
          <w:rFonts w:asciiTheme="majorBidi" w:hAnsiTheme="majorBidi" w:cstheme="majorBidi"/>
          <w:sz w:val="24"/>
          <w:szCs w:val="24"/>
        </w:rPr>
      </w:pPr>
    </w:p>
    <w:p w14:paraId="72DF6B2C" w14:textId="77777777" w:rsidR="005B5FAA" w:rsidRDefault="005B5FAA" w:rsidP="005B5FAA">
      <w:pPr>
        <w:spacing w:after="0"/>
        <w:rPr>
          <w:rFonts w:asciiTheme="majorBidi" w:hAnsiTheme="majorBidi" w:cstheme="majorBidi"/>
          <w:sz w:val="24"/>
          <w:szCs w:val="24"/>
        </w:rPr>
      </w:pPr>
    </w:p>
    <w:p w14:paraId="4A65D074" w14:textId="6FAD9FFC" w:rsidR="005B5FAA" w:rsidRDefault="00F70067" w:rsidP="005B5FAA">
      <w:pPr>
        <w:spacing w:after="0"/>
        <w:rPr>
          <w:rFonts w:asciiTheme="majorBidi" w:hAnsiTheme="majorBidi" w:cstheme="majorBidi"/>
          <w:sz w:val="24"/>
          <w:szCs w:val="24"/>
        </w:rPr>
      </w:pPr>
      <w:r>
        <w:rPr>
          <w:rFonts w:asciiTheme="majorBidi" w:hAnsiTheme="majorBidi" w:cstheme="majorBidi"/>
          <w:sz w:val="24"/>
          <w:szCs w:val="24"/>
        </w:rPr>
        <w:t>Nous nous dirigeons</w:t>
      </w:r>
      <w:r w:rsidR="0002601E">
        <w:rPr>
          <w:rFonts w:asciiTheme="majorBidi" w:hAnsiTheme="majorBidi" w:cstheme="majorBidi"/>
          <w:sz w:val="24"/>
          <w:szCs w:val="24"/>
        </w:rPr>
        <w:t xml:space="preserve"> ensuite</w:t>
      </w:r>
      <w:r>
        <w:rPr>
          <w:rFonts w:asciiTheme="majorBidi" w:hAnsiTheme="majorBidi" w:cstheme="majorBidi"/>
          <w:sz w:val="24"/>
          <w:szCs w:val="24"/>
        </w:rPr>
        <w:t xml:space="preserve"> vers le </w:t>
      </w:r>
      <w:r w:rsidRPr="005B5FAA">
        <w:rPr>
          <w:rFonts w:asciiTheme="majorBidi" w:hAnsiTheme="majorBidi" w:cstheme="majorBidi"/>
          <w:b/>
          <w:bCs/>
          <w:sz w:val="24"/>
          <w:szCs w:val="24"/>
        </w:rPr>
        <w:t>parc Monceau</w:t>
      </w:r>
      <w:r w:rsidR="005B5FAA">
        <w:rPr>
          <w:rFonts w:asciiTheme="majorBidi" w:hAnsiTheme="majorBidi" w:cstheme="majorBidi"/>
          <w:sz w:val="24"/>
          <w:szCs w:val="24"/>
        </w:rPr>
        <w:t>.</w:t>
      </w:r>
    </w:p>
    <w:p w14:paraId="00050589" w14:textId="77777777" w:rsidR="005B5FAA" w:rsidRDefault="005B5FAA" w:rsidP="00EA36F5">
      <w:pPr>
        <w:spacing w:after="0"/>
        <w:rPr>
          <w:rFonts w:asciiTheme="majorBidi" w:hAnsiTheme="majorBidi" w:cstheme="majorBidi"/>
          <w:sz w:val="24"/>
          <w:szCs w:val="24"/>
        </w:rPr>
      </w:pPr>
      <w:r>
        <w:rPr>
          <w:rFonts w:asciiTheme="majorBidi" w:hAnsiTheme="majorBidi" w:cstheme="majorBidi"/>
          <w:sz w:val="24"/>
          <w:szCs w:val="24"/>
        </w:rPr>
        <w:t>N</w:t>
      </w:r>
      <w:r w:rsidR="00F70067">
        <w:rPr>
          <w:rFonts w:asciiTheme="majorBidi" w:hAnsiTheme="majorBidi" w:cstheme="majorBidi"/>
          <w:sz w:val="24"/>
          <w:szCs w:val="24"/>
        </w:rPr>
        <w:t xml:space="preserve">ous </w:t>
      </w:r>
      <w:r>
        <w:rPr>
          <w:rFonts w:asciiTheme="majorBidi" w:hAnsiTheme="majorBidi" w:cstheme="majorBidi"/>
          <w:sz w:val="24"/>
          <w:szCs w:val="24"/>
        </w:rPr>
        <w:t xml:space="preserve">nous </w:t>
      </w:r>
      <w:r w:rsidR="00F70067">
        <w:rPr>
          <w:rFonts w:asciiTheme="majorBidi" w:hAnsiTheme="majorBidi" w:cstheme="majorBidi"/>
          <w:sz w:val="24"/>
          <w:szCs w:val="24"/>
        </w:rPr>
        <w:t xml:space="preserve">arrêtons devant l’hôtel particulier </w:t>
      </w:r>
      <w:r w:rsidR="0002601E">
        <w:rPr>
          <w:rFonts w:asciiTheme="majorBidi" w:hAnsiTheme="majorBidi" w:cstheme="majorBidi"/>
          <w:sz w:val="24"/>
          <w:szCs w:val="24"/>
        </w:rPr>
        <w:t xml:space="preserve">situé au </w:t>
      </w:r>
      <w:r w:rsidR="00F70067">
        <w:rPr>
          <w:rFonts w:asciiTheme="majorBidi" w:hAnsiTheme="majorBidi" w:cstheme="majorBidi"/>
          <w:sz w:val="24"/>
          <w:szCs w:val="24"/>
        </w:rPr>
        <w:t xml:space="preserve">5 avenue Van Dyck. </w:t>
      </w:r>
    </w:p>
    <w:p w14:paraId="7280CBDD" w14:textId="1EAA22C8" w:rsidR="00F70067" w:rsidRDefault="00F70067" w:rsidP="00EA36F5">
      <w:pPr>
        <w:spacing w:after="0"/>
        <w:rPr>
          <w:rFonts w:asciiTheme="majorBidi" w:hAnsiTheme="majorBidi" w:cstheme="majorBidi"/>
          <w:sz w:val="24"/>
          <w:szCs w:val="24"/>
        </w:rPr>
      </w:pPr>
      <w:r>
        <w:rPr>
          <w:rFonts w:asciiTheme="majorBidi" w:hAnsiTheme="majorBidi" w:cstheme="majorBidi"/>
          <w:sz w:val="24"/>
          <w:szCs w:val="24"/>
        </w:rPr>
        <w:t xml:space="preserve">C’est l’hôtel </w:t>
      </w:r>
      <w:proofErr w:type="spellStart"/>
      <w:r>
        <w:rPr>
          <w:rFonts w:asciiTheme="majorBidi" w:hAnsiTheme="majorBidi" w:cstheme="majorBidi"/>
          <w:sz w:val="24"/>
          <w:szCs w:val="24"/>
        </w:rPr>
        <w:t>Menier</w:t>
      </w:r>
      <w:proofErr w:type="spellEnd"/>
      <w:r w:rsidR="0002601E">
        <w:rPr>
          <w:rFonts w:asciiTheme="majorBidi" w:hAnsiTheme="majorBidi" w:cstheme="majorBidi"/>
          <w:sz w:val="24"/>
          <w:szCs w:val="24"/>
        </w:rPr>
        <w:t>,</w:t>
      </w:r>
      <w:r>
        <w:rPr>
          <w:rFonts w:asciiTheme="majorBidi" w:hAnsiTheme="majorBidi" w:cstheme="majorBidi"/>
          <w:sz w:val="24"/>
          <w:szCs w:val="24"/>
        </w:rPr>
        <w:t xml:space="preserve"> dont la façade donne sur le parc Monceau, construit en 1860-61 pour l’industriel chocolatier Emile Brutus-</w:t>
      </w:r>
      <w:proofErr w:type="spellStart"/>
      <w:r>
        <w:rPr>
          <w:rFonts w:asciiTheme="majorBidi" w:hAnsiTheme="majorBidi" w:cstheme="majorBidi"/>
          <w:sz w:val="24"/>
          <w:szCs w:val="24"/>
        </w:rPr>
        <w:t>Menier</w:t>
      </w:r>
      <w:proofErr w:type="spellEnd"/>
      <w:r>
        <w:rPr>
          <w:rFonts w:asciiTheme="majorBidi" w:hAnsiTheme="majorBidi" w:cstheme="majorBidi"/>
          <w:sz w:val="24"/>
          <w:szCs w:val="24"/>
        </w:rPr>
        <w:t xml:space="preserve">. La saga familiale débute avec son père Antoine Brutus </w:t>
      </w:r>
      <w:proofErr w:type="spellStart"/>
      <w:r>
        <w:rPr>
          <w:rFonts w:asciiTheme="majorBidi" w:hAnsiTheme="majorBidi" w:cstheme="majorBidi"/>
          <w:sz w:val="24"/>
          <w:szCs w:val="24"/>
        </w:rPr>
        <w:t>Menier</w:t>
      </w:r>
      <w:proofErr w:type="spellEnd"/>
      <w:r w:rsidR="00026A4E">
        <w:rPr>
          <w:rFonts w:asciiTheme="majorBidi" w:hAnsiTheme="majorBidi" w:cstheme="majorBidi"/>
          <w:sz w:val="24"/>
          <w:szCs w:val="24"/>
        </w:rPr>
        <w:t xml:space="preserve">, fabricant de médicaments à base de chocolat, </w:t>
      </w:r>
      <w:r w:rsidR="0002601E">
        <w:rPr>
          <w:rFonts w:asciiTheme="majorBidi" w:hAnsiTheme="majorBidi" w:cstheme="majorBidi"/>
          <w:sz w:val="24"/>
          <w:szCs w:val="24"/>
        </w:rPr>
        <w:t>qui</w:t>
      </w:r>
      <w:r w:rsidR="00026A4E">
        <w:rPr>
          <w:rFonts w:asciiTheme="majorBidi" w:hAnsiTheme="majorBidi" w:cstheme="majorBidi"/>
          <w:sz w:val="24"/>
          <w:szCs w:val="24"/>
        </w:rPr>
        <w:t xml:space="preserve"> déplace son activité à Noisiel. Son fils Emile sera l’inventeur de la 1</w:t>
      </w:r>
      <w:r w:rsidR="00026A4E" w:rsidRPr="00026A4E">
        <w:rPr>
          <w:rFonts w:asciiTheme="majorBidi" w:hAnsiTheme="majorBidi" w:cstheme="majorBidi"/>
          <w:sz w:val="24"/>
          <w:szCs w:val="24"/>
          <w:vertAlign w:val="superscript"/>
        </w:rPr>
        <w:t>ère</w:t>
      </w:r>
      <w:r w:rsidR="00026A4E">
        <w:rPr>
          <w:rFonts w:asciiTheme="majorBidi" w:hAnsiTheme="majorBidi" w:cstheme="majorBidi"/>
          <w:sz w:val="24"/>
          <w:szCs w:val="24"/>
        </w:rPr>
        <w:t xml:space="preserve"> tablette de chocolat.</w:t>
      </w:r>
    </w:p>
    <w:p w14:paraId="586E6495" w14:textId="49694856" w:rsidR="00D171D4" w:rsidRDefault="00D171D4" w:rsidP="00EA36F5">
      <w:pPr>
        <w:spacing w:after="0"/>
        <w:rPr>
          <w:rFonts w:asciiTheme="majorBidi" w:hAnsiTheme="majorBidi" w:cstheme="majorBidi"/>
          <w:sz w:val="24"/>
          <w:szCs w:val="24"/>
        </w:rPr>
      </w:pPr>
      <w:r>
        <w:rPr>
          <w:rFonts w:asciiTheme="majorBidi" w:hAnsiTheme="majorBidi" w:cstheme="majorBidi"/>
          <w:sz w:val="24"/>
          <w:szCs w:val="24"/>
        </w:rPr>
        <w:t>La famille est propriétaire d</w:t>
      </w:r>
      <w:r w:rsidR="0002601E">
        <w:rPr>
          <w:rFonts w:asciiTheme="majorBidi" w:hAnsiTheme="majorBidi" w:cstheme="majorBidi"/>
          <w:sz w:val="24"/>
          <w:szCs w:val="24"/>
        </w:rPr>
        <w:t>u</w:t>
      </w:r>
      <w:r>
        <w:rPr>
          <w:rFonts w:asciiTheme="majorBidi" w:hAnsiTheme="majorBidi" w:cstheme="majorBidi"/>
          <w:sz w:val="24"/>
          <w:szCs w:val="24"/>
        </w:rPr>
        <w:t xml:space="preserve"> château de Chenonceau.</w:t>
      </w:r>
    </w:p>
    <w:p w14:paraId="1E40FD7E" w14:textId="77777777" w:rsidR="00026A4E" w:rsidRDefault="00026A4E" w:rsidP="00EA36F5">
      <w:pPr>
        <w:spacing w:after="0"/>
        <w:rPr>
          <w:rFonts w:asciiTheme="majorBidi" w:hAnsiTheme="majorBidi" w:cstheme="majorBidi"/>
          <w:sz w:val="24"/>
          <w:szCs w:val="24"/>
        </w:rPr>
      </w:pPr>
    </w:p>
    <w:p w14:paraId="25535B36" w14:textId="77777777" w:rsidR="005B5FAA" w:rsidRDefault="005B5FAA" w:rsidP="00EA36F5">
      <w:pPr>
        <w:spacing w:after="0"/>
        <w:rPr>
          <w:rFonts w:asciiTheme="majorBidi" w:hAnsiTheme="majorBidi" w:cstheme="majorBidi"/>
          <w:sz w:val="24"/>
          <w:szCs w:val="24"/>
        </w:rPr>
      </w:pPr>
    </w:p>
    <w:p w14:paraId="459B19CE" w14:textId="77777777" w:rsidR="005B5FAA" w:rsidRDefault="005B5FAA" w:rsidP="00EA36F5">
      <w:pPr>
        <w:spacing w:after="0"/>
        <w:rPr>
          <w:rFonts w:asciiTheme="majorBidi" w:hAnsiTheme="majorBidi" w:cstheme="majorBidi"/>
          <w:sz w:val="24"/>
          <w:szCs w:val="24"/>
        </w:rPr>
      </w:pPr>
    </w:p>
    <w:p w14:paraId="287C80E2" w14:textId="09DEDB98" w:rsidR="00026A4E" w:rsidRDefault="00026A4E" w:rsidP="00EA36F5">
      <w:pPr>
        <w:spacing w:after="0"/>
        <w:rPr>
          <w:rFonts w:asciiTheme="majorBidi" w:hAnsiTheme="majorBidi" w:cstheme="majorBidi"/>
          <w:sz w:val="24"/>
          <w:szCs w:val="24"/>
        </w:rPr>
      </w:pPr>
      <w:r>
        <w:rPr>
          <w:rFonts w:asciiTheme="majorBidi" w:hAnsiTheme="majorBidi" w:cstheme="majorBidi"/>
          <w:sz w:val="24"/>
          <w:szCs w:val="24"/>
        </w:rPr>
        <w:lastRenderedPageBreak/>
        <w:t>En 1848</w:t>
      </w:r>
      <w:r w:rsidR="0002601E">
        <w:rPr>
          <w:rFonts w:asciiTheme="majorBidi" w:hAnsiTheme="majorBidi" w:cstheme="majorBidi"/>
          <w:sz w:val="24"/>
          <w:szCs w:val="24"/>
        </w:rPr>
        <w:t>,</w:t>
      </w:r>
      <w:r>
        <w:rPr>
          <w:rFonts w:asciiTheme="majorBidi" w:hAnsiTheme="majorBidi" w:cstheme="majorBidi"/>
          <w:sz w:val="24"/>
          <w:szCs w:val="24"/>
        </w:rPr>
        <w:t xml:space="preserve"> Louis</w:t>
      </w:r>
      <w:r w:rsidR="0002601E">
        <w:rPr>
          <w:rFonts w:asciiTheme="majorBidi" w:hAnsiTheme="majorBidi" w:cstheme="majorBidi"/>
          <w:sz w:val="24"/>
          <w:szCs w:val="24"/>
        </w:rPr>
        <w:t>-</w:t>
      </w:r>
      <w:r>
        <w:rPr>
          <w:rFonts w:asciiTheme="majorBidi" w:hAnsiTheme="majorBidi" w:cstheme="majorBidi"/>
          <w:sz w:val="24"/>
          <w:szCs w:val="24"/>
        </w:rPr>
        <w:t>Napoléon Bonaparte devient le 1</w:t>
      </w:r>
      <w:r w:rsidRPr="00026A4E">
        <w:rPr>
          <w:rFonts w:asciiTheme="majorBidi" w:hAnsiTheme="majorBidi" w:cstheme="majorBidi"/>
          <w:sz w:val="24"/>
          <w:szCs w:val="24"/>
          <w:vertAlign w:val="superscript"/>
        </w:rPr>
        <w:t>er</w:t>
      </w:r>
      <w:r>
        <w:rPr>
          <w:rFonts w:asciiTheme="majorBidi" w:hAnsiTheme="majorBidi" w:cstheme="majorBidi"/>
          <w:sz w:val="24"/>
          <w:szCs w:val="24"/>
        </w:rPr>
        <w:t xml:space="preserve"> président élu au suffrage universel masculin, et après proclamation de l’Empire le 2 décembre 1852, empereur des Français.</w:t>
      </w:r>
    </w:p>
    <w:p w14:paraId="22E1CD6F" w14:textId="0700CCA5" w:rsidR="00026A4E" w:rsidRDefault="00026A4E" w:rsidP="00EA36F5">
      <w:pPr>
        <w:spacing w:after="0"/>
        <w:rPr>
          <w:rFonts w:asciiTheme="majorBidi" w:hAnsiTheme="majorBidi" w:cstheme="majorBidi"/>
          <w:sz w:val="24"/>
          <w:szCs w:val="24"/>
        </w:rPr>
      </w:pPr>
      <w:r>
        <w:rPr>
          <w:rFonts w:asciiTheme="majorBidi" w:hAnsiTheme="majorBidi" w:cstheme="majorBidi"/>
          <w:sz w:val="24"/>
          <w:szCs w:val="24"/>
        </w:rPr>
        <w:t>Paris est alors une ville</w:t>
      </w:r>
      <w:r w:rsidR="00AC5C6C">
        <w:rPr>
          <w:rFonts w:asciiTheme="majorBidi" w:hAnsiTheme="majorBidi" w:cstheme="majorBidi"/>
          <w:sz w:val="24"/>
          <w:szCs w:val="24"/>
        </w:rPr>
        <w:t xml:space="preserve"> </w:t>
      </w:r>
      <w:r>
        <w:rPr>
          <w:rFonts w:asciiTheme="majorBidi" w:hAnsiTheme="majorBidi" w:cstheme="majorBidi"/>
          <w:sz w:val="24"/>
          <w:szCs w:val="24"/>
        </w:rPr>
        <w:t>aux ruelles étroites et insalubres, il n’y a que 50km d’égouts. Le trafic est bru</w:t>
      </w:r>
      <w:r w:rsidR="00AC5C6C">
        <w:rPr>
          <w:rFonts w:asciiTheme="majorBidi" w:hAnsiTheme="majorBidi" w:cstheme="majorBidi"/>
          <w:sz w:val="24"/>
          <w:szCs w:val="24"/>
        </w:rPr>
        <w:t>y</w:t>
      </w:r>
      <w:r>
        <w:rPr>
          <w:rFonts w:asciiTheme="majorBidi" w:hAnsiTheme="majorBidi" w:cstheme="majorBidi"/>
          <w:sz w:val="24"/>
          <w:szCs w:val="24"/>
        </w:rPr>
        <w:t xml:space="preserve">ant, les rues </w:t>
      </w:r>
      <w:r w:rsidR="0002601E">
        <w:rPr>
          <w:rFonts w:asciiTheme="majorBidi" w:hAnsiTheme="majorBidi" w:cstheme="majorBidi"/>
          <w:sz w:val="24"/>
          <w:szCs w:val="24"/>
        </w:rPr>
        <w:t xml:space="preserve">sont </w:t>
      </w:r>
      <w:r>
        <w:rPr>
          <w:rFonts w:asciiTheme="majorBidi" w:hAnsiTheme="majorBidi" w:cstheme="majorBidi"/>
          <w:sz w:val="24"/>
          <w:szCs w:val="24"/>
        </w:rPr>
        <w:t xml:space="preserve">envahies par les rats et </w:t>
      </w:r>
      <w:r w:rsidR="00AC5C6C">
        <w:rPr>
          <w:rFonts w:asciiTheme="majorBidi" w:hAnsiTheme="majorBidi" w:cstheme="majorBidi"/>
          <w:sz w:val="24"/>
          <w:szCs w:val="24"/>
        </w:rPr>
        <w:t>l</w:t>
      </w:r>
      <w:r>
        <w:rPr>
          <w:rFonts w:asciiTheme="majorBidi" w:hAnsiTheme="majorBidi" w:cstheme="majorBidi"/>
          <w:sz w:val="24"/>
          <w:szCs w:val="24"/>
        </w:rPr>
        <w:t>es excréments.</w:t>
      </w:r>
    </w:p>
    <w:p w14:paraId="1FBA3A6E" w14:textId="2CD9C024" w:rsidR="00AC5C6C" w:rsidRDefault="00AC5C6C" w:rsidP="00EA36F5">
      <w:pPr>
        <w:spacing w:after="0"/>
        <w:rPr>
          <w:rFonts w:asciiTheme="majorBidi" w:hAnsiTheme="majorBidi" w:cstheme="majorBidi"/>
          <w:sz w:val="24"/>
          <w:szCs w:val="24"/>
        </w:rPr>
      </w:pPr>
      <w:r>
        <w:rPr>
          <w:rFonts w:asciiTheme="majorBidi" w:hAnsiTheme="majorBidi" w:cstheme="majorBidi"/>
          <w:sz w:val="24"/>
          <w:szCs w:val="24"/>
        </w:rPr>
        <w:t>En 1852</w:t>
      </w:r>
      <w:r w:rsidR="0002601E">
        <w:rPr>
          <w:rFonts w:asciiTheme="majorBidi" w:hAnsiTheme="majorBidi" w:cstheme="majorBidi"/>
          <w:sz w:val="24"/>
          <w:szCs w:val="24"/>
        </w:rPr>
        <w:t>, Louis-Napoléon Bonaparte</w:t>
      </w:r>
      <w:r>
        <w:rPr>
          <w:rFonts w:asciiTheme="majorBidi" w:hAnsiTheme="majorBidi" w:cstheme="majorBidi"/>
          <w:sz w:val="24"/>
          <w:szCs w:val="24"/>
        </w:rPr>
        <w:t xml:space="preserve"> nomme le préfet Haussmann. La moitié de Paris sera détruit</w:t>
      </w:r>
      <w:r w:rsidR="0002601E">
        <w:rPr>
          <w:rFonts w:asciiTheme="majorBidi" w:hAnsiTheme="majorBidi" w:cstheme="majorBidi"/>
          <w:sz w:val="24"/>
          <w:szCs w:val="24"/>
        </w:rPr>
        <w:t>e</w:t>
      </w:r>
      <w:r>
        <w:rPr>
          <w:rFonts w:asciiTheme="majorBidi" w:hAnsiTheme="majorBidi" w:cstheme="majorBidi"/>
          <w:sz w:val="24"/>
          <w:szCs w:val="24"/>
        </w:rPr>
        <w:t xml:space="preserve"> pour créer de grandes avenues et améliorer la qualité de vie. Ces travaux dure</w:t>
      </w:r>
      <w:r w:rsidR="0002601E">
        <w:rPr>
          <w:rFonts w:asciiTheme="majorBidi" w:hAnsiTheme="majorBidi" w:cstheme="majorBidi"/>
          <w:sz w:val="24"/>
          <w:szCs w:val="24"/>
        </w:rPr>
        <w:t>ro</w:t>
      </w:r>
      <w:r>
        <w:rPr>
          <w:rFonts w:asciiTheme="majorBidi" w:hAnsiTheme="majorBidi" w:cstheme="majorBidi"/>
          <w:sz w:val="24"/>
          <w:szCs w:val="24"/>
        </w:rPr>
        <w:t>nt 17 ans.</w:t>
      </w:r>
    </w:p>
    <w:p w14:paraId="369910CC" w14:textId="12FDEFC9" w:rsidR="00AC5C6C" w:rsidRDefault="00AC5C6C" w:rsidP="00EA36F5">
      <w:pPr>
        <w:spacing w:after="0"/>
        <w:rPr>
          <w:rFonts w:asciiTheme="majorBidi" w:hAnsiTheme="majorBidi" w:cstheme="majorBidi"/>
          <w:sz w:val="24"/>
          <w:szCs w:val="24"/>
        </w:rPr>
      </w:pPr>
      <w:r>
        <w:rPr>
          <w:rFonts w:asciiTheme="majorBidi" w:hAnsiTheme="majorBidi" w:cstheme="majorBidi"/>
          <w:sz w:val="24"/>
          <w:szCs w:val="24"/>
        </w:rPr>
        <w:t xml:space="preserve"> Il faut trouver beaucoup d’argent et ce sont les banques privées juives qui sont connectées entre elles en Europe et au niveau international, qui vont </w:t>
      </w:r>
      <w:r w:rsidR="00A64D28">
        <w:rPr>
          <w:rFonts w:asciiTheme="majorBidi" w:hAnsiTheme="majorBidi" w:cstheme="majorBidi"/>
          <w:sz w:val="24"/>
          <w:szCs w:val="24"/>
        </w:rPr>
        <w:t>financer</w:t>
      </w:r>
      <w:r>
        <w:rPr>
          <w:rFonts w:asciiTheme="majorBidi" w:hAnsiTheme="majorBidi" w:cstheme="majorBidi"/>
          <w:sz w:val="24"/>
          <w:szCs w:val="24"/>
        </w:rPr>
        <w:t xml:space="preserve"> ces projets.</w:t>
      </w:r>
    </w:p>
    <w:p w14:paraId="0835103E" w14:textId="77777777" w:rsidR="00A64D28" w:rsidRDefault="00A64D28" w:rsidP="00EA36F5">
      <w:pPr>
        <w:spacing w:after="0"/>
        <w:rPr>
          <w:rFonts w:asciiTheme="majorBidi" w:hAnsiTheme="majorBidi" w:cstheme="majorBidi"/>
          <w:sz w:val="24"/>
          <w:szCs w:val="24"/>
        </w:rPr>
      </w:pPr>
    </w:p>
    <w:p w14:paraId="5C977341" w14:textId="77777777" w:rsidR="0002601E" w:rsidRDefault="0002601E" w:rsidP="00EA36F5">
      <w:pPr>
        <w:spacing w:after="0"/>
        <w:rPr>
          <w:rFonts w:asciiTheme="majorBidi" w:hAnsiTheme="majorBidi" w:cstheme="majorBidi"/>
          <w:sz w:val="24"/>
          <w:szCs w:val="24"/>
        </w:rPr>
      </w:pPr>
    </w:p>
    <w:p w14:paraId="49EF90A7" w14:textId="7F51E6DE" w:rsidR="0002601E" w:rsidRDefault="00A64D28" w:rsidP="00EA36F5">
      <w:pPr>
        <w:spacing w:after="0"/>
        <w:rPr>
          <w:rFonts w:asciiTheme="majorBidi" w:hAnsiTheme="majorBidi" w:cstheme="majorBidi"/>
          <w:sz w:val="24"/>
          <w:szCs w:val="24"/>
        </w:rPr>
      </w:pPr>
      <w:r w:rsidRPr="000E6F39">
        <w:rPr>
          <w:rFonts w:asciiTheme="majorBidi" w:hAnsiTheme="majorBidi" w:cstheme="majorBidi"/>
          <w:b/>
          <w:bCs/>
          <w:sz w:val="24"/>
          <w:szCs w:val="24"/>
        </w:rPr>
        <w:t xml:space="preserve">Emile </w:t>
      </w:r>
      <w:r w:rsidR="00C2025E" w:rsidRPr="000E6F39">
        <w:rPr>
          <w:rFonts w:asciiTheme="majorBidi" w:hAnsiTheme="majorBidi" w:cstheme="majorBidi"/>
          <w:b/>
          <w:bCs/>
          <w:sz w:val="24"/>
          <w:szCs w:val="24"/>
        </w:rPr>
        <w:t xml:space="preserve">et </w:t>
      </w:r>
      <w:r w:rsidRPr="000E6F39">
        <w:rPr>
          <w:rFonts w:asciiTheme="majorBidi" w:hAnsiTheme="majorBidi" w:cstheme="majorBidi"/>
          <w:b/>
          <w:bCs/>
          <w:sz w:val="24"/>
          <w:szCs w:val="24"/>
        </w:rPr>
        <w:t>Isaac Pereire</w:t>
      </w:r>
      <w:r>
        <w:rPr>
          <w:rFonts w:asciiTheme="majorBidi" w:hAnsiTheme="majorBidi" w:cstheme="majorBidi"/>
          <w:sz w:val="24"/>
          <w:szCs w:val="24"/>
        </w:rPr>
        <w:t xml:space="preserve">, </w:t>
      </w:r>
      <w:r w:rsidR="00E366A8">
        <w:rPr>
          <w:rFonts w:asciiTheme="majorBidi" w:hAnsiTheme="majorBidi" w:cstheme="majorBidi"/>
          <w:sz w:val="24"/>
          <w:szCs w:val="24"/>
        </w:rPr>
        <w:t xml:space="preserve">frères et </w:t>
      </w:r>
      <w:r w:rsidR="00C2025E">
        <w:rPr>
          <w:rFonts w:asciiTheme="majorBidi" w:hAnsiTheme="majorBidi" w:cstheme="majorBidi"/>
          <w:sz w:val="24"/>
          <w:szCs w:val="24"/>
        </w:rPr>
        <w:t>séfarade</w:t>
      </w:r>
      <w:r w:rsidR="0002601E">
        <w:rPr>
          <w:rFonts w:asciiTheme="majorBidi" w:hAnsiTheme="majorBidi" w:cstheme="majorBidi"/>
          <w:sz w:val="24"/>
          <w:szCs w:val="24"/>
        </w:rPr>
        <w:t>s,</w:t>
      </w:r>
      <w:r>
        <w:rPr>
          <w:rFonts w:asciiTheme="majorBidi" w:hAnsiTheme="majorBidi" w:cstheme="majorBidi"/>
          <w:sz w:val="24"/>
          <w:szCs w:val="24"/>
        </w:rPr>
        <w:t xml:space="preserve"> arrive</w:t>
      </w:r>
      <w:r w:rsidR="0002601E">
        <w:rPr>
          <w:rFonts w:asciiTheme="majorBidi" w:hAnsiTheme="majorBidi" w:cstheme="majorBidi"/>
          <w:sz w:val="24"/>
          <w:szCs w:val="24"/>
        </w:rPr>
        <w:t>nt</w:t>
      </w:r>
      <w:r>
        <w:rPr>
          <w:rFonts w:asciiTheme="majorBidi" w:hAnsiTheme="majorBidi" w:cstheme="majorBidi"/>
          <w:sz w:val="24"/>
          <w:szCs w:val="24"/>
        </w:rPr>
        <w:t xml:space="preserve"> de Bordeaux</w:t>
      </w:r>
      <w:r w:rsidR="00C2025E">
        <w:rPr>
          <w:rFonts w:asciiTheme="majorBidi" w:hAnsiTheme="majorBidi" w:cstheme="majorBidi"/>
          <w:sz w:val="24"/>
          <w:szCs w:val="24"/>
        </w:rPr>
        <w:t xml:space="preserve"> en 1822-23, sans moyen</w:t>
      </w:r>
      <w:r w:rsidR="0002601E">
        <w:rPr>
          <w:rFonts w:asciiTheme="majorBidi" w:hAnsiTheme="majorBidi" w:cstheme="majorBidi"/>
          <w:sz w:val="24"/>
          <w:szCs w:val="24"/>
        </w:rPr>
        <w:t>s</w:t>
      </w:r>
      <w:r w:rsidR="00C2025E">
        <w:rPr>
          <w:rFonts w:asciiTheme="majorBidi" w:hAnsiTheme="majorBidi" w:cstheme="majorBidi"/>
          <w:sz w:val="24"/>
          <w:szCs w:val="24"/>
        </w:rPr>
        <w:t xml:space="preserve"> financier</w:t>
      </w:r>
      <w:r w:rsidR="0002601E">
        <w:rPr>
          <w:rFonts w:asciiTheme="majorBidi" w:hAnsiTheme="majorBidi" w:cstheme="majorBidi"/>
          <w:sz w:val="24"/>
          <w:szCs w:val="24"/>
        </w:rPr>
        <w:t>s.</w:t>
      </w:r>
    </w:p>
    <w:p w14:paraId="47178690" w14:textId="092CB4FB" w:rsidR="00A64D28" w:rsidRDefault="0002601E" w:rsidP="00EA36F5">
      <w:pPr>
        <w:spacing w:after="0"/>
        <w:rPr>
          <w:rFonts w:asciiTheme="majorBidi" w:hAnsiTheme="majorBidi" w:cstheme="majorBidi"/>
          <w:sz w:val="24"/>
          <w:szCs w:val="24"/>
        </w:rPr>
      </w:pPr>
      <w:r>
        <w:rPr>
          <w:rFonts w:asciiTheme="majorBidi" w:hAnsiTheme="majorBidi" w:cstheme="majorBidi"/>
          <w:sz w:val="24"/>
          <w:szCs w:val="24"/>
        </w:rPr>
        <w:t>I</w:t>
      </w:r>
      <w:r w:rsidR="00C2025E">
        <w:rPr>
          <w:rFonts w:asciiTheme="majorBidi" w:hAnsiTheme="majorBidi" w:cstheme="majorBidi"/>
          <w:sz w:val="24"/>
          <w:szCs w:val="24"/>
        </w:rPr>
        <w:t>ls se forment dans la banque Rothschild. Ils vont construire tout par eux-mêmes.</w:t>
      </w:r>
    </w:p>
    <w:p w14:paraId="3AFA4BA8" w14:textId="05B4543D" w:rsidR="00C2025E" w:rsidRDefault="00C2025E" w:rsidP="00EA36F5">
      <w:pPr>
        <w:spacing w:after="0"/>
        <w:rPr>
          <w:rFonts w:asciiTheme="majorBidi" w:hAnsiTheme="majorBidi" w:cstheme="majorBidi"/>
          <w:sz w:val="24"/>
          <w:szCs w:val="24"/>
        </w:rPr>
      </w:pPr>
      <w:r>
        <w:rPr>
          <w:rFonts w:asciiTheme="majorBidi" w:hAnsiTheme="majorBidi" w:cstheme="majorBidi"/>
          <w:sz w:val="24"/>
          <w:szCs w:val="24"/>
        </w:rPr>
        <w:t xml:space="preserve">Napoléon III leur accorde le droit de créer une banque, ce sera le </w:t>
      </w:r>
      <w:r w:rsidR="0002601E">
        <w:rPr>
          <w:rFonts w:asciiTheme="majorBidi" w:hAnsiTheme="majorBidi" w:cstheme="majorBidi"/>
          <w:sz w:val="24"/>
          <w:szCs w:val="24"/>
        </w:rPr>
        <w:t>C</w:t>
      </w:r>
      <w:r>
        <w:rPr>
          <w:rFonts w:asciiTheme="majorBidi" w:hAnsiTheme="majorBidi" w:cstheme="majorBidi"/>
          <w:sz w:val="24"/>
          <w:szCs w:val="24"/>
        </w:rPr>
        <w:t>rédit mobilier en 1852</w:t>
      </w:r>
      <w:r w:rsidR="0002601E">
        <w:rPr>
          <w:rFonts w:asciiTheme="majorBidi" w:hAnsiTheme="majorBidi" w:cstheme="majorBidi"/>
          <w:sz w:val="24"/>
          <w:szCs w:val="24"/>
        </w:rPr>
        <w:t>,</w:t>
      </w:r>
      <w:r>
        <w:rPr>
          <w:rFonts w:asciiTheme="majorBidi" w:hAnsiTheme="majorBidi" w:cstheme="majorBidi"/>
          <w:sz w:val="24"/>
          <w:szCs w:val="24"/>
        </w:rPr>
        <w:t xml:space="preserve"> qui sera la banque du pouvoir</w:t>
      </w:r>
      <w:r w:rsidR="0002601E">
        <w:rPr>
          <w:rFonts w:asciiTheme="majorBidi" w:hAnsiTheme="majorBidi" w:cstheme="majorBidi"/>
          <w:sz w:val="24"/>
          <w:szCs w:val="24"/>
        </w:rPr>
        <w:t> !</w:t>
      </w:r>
      <w:r>
        <w:rPr>
          <w:rFonts w:asciiTheme="majorBidi" w:hAnsiTheme="majorBidi" w:cstheme="majorBidi"/>
          <w:sz w:val="24"/>
          <w:szCs w:val="24"/>
        </w:rPr>
        <w:t xml:space="preserve"> C’est le divorce entre les Pereire et les Rothschild !</w:t>
      </w:r>
    </w:p>
    <w:p w14:paraId="16F295A8" w14:textId="2D8B6C32" w:rsidR="00C2025E" w:rsidRDefault="00C2025E" w:rsidP="00EA36F5">
      <w:pPr>
        <w:spacing w:after="0"/>
        <w:rPr>
          <w:rFonts w:asciiTheme="majorBidi" w:hAnsiTheme="majorBidi" w:cstheme="majorBidi"/>
          <w:sz w:val="24"/>
          <w:szCs w:val="24"/>
        </w:rPr>
      </w:pPr>
      <w:r>
        <w:rPr>
          <w:rFonts w:asciiTheme="majorBidi" w:hAnsiTheme="majorBidi" w:cstheme="majorBidi"/>
          <w:sz w:val="24"/>
          <w:szCs w:val="24"/>
        </w:rPr>
        <w:t>Ils vont être chargés du financement de la plupart des grands travaux : place de l’Etoile, par</w:t>
      </w:r>
      <w:r w:rsidR="0002601E">
        <w:rPr>
          <w:rFonts w:asciiTheme="majorBidi" w:hAnsiTheme="majorBidi" w:cstheme="majorBidi"/>
          <w:sz w:val="24"/>
          <w:szCs w:val="24"/>
        </w:rPr>
        <w:t>c</w:t>
      </w:r>
      <w:r>
        <w:rPr>
          <w:rFonts w:asciiTheme="majorBidi" w:hAnsiTheme="majorBidi" w:cstheme="majorBidi"/>
          <w:sz w:val="24"/>
          <w:szCs w:val="24"/>
        </w:rPr>
        <w:t>s publi</w:t>
      </w:r>
      <w:r w:rsidR="0002601E">
        <w:rPr>
          <w:rFonts w:asciiTheme="majorBidi" w:hAnsiTheme="majorBidi" w:cstheme="majorBidi"/>
          <w:sz w:val="24"/>
          <w:szCs w:val="24"/>
        </w:rPr>
        <w:t>c</w:t>
      </w:r>
      <w:r>
        <w:rPr>
          <w:rFonts w:asciiTheme="majorBidi" w:hAnsiTheme="majorBidi" w:cstheme="majorBidi"/>
          <w:sz w:val="24"/>
          <w:szCs w:val="24"/>
        </w:rPr>
        <w:t>s, grandes avenues….</w:t>
      </w:r>
    </w:p>
    <w:p w14:paraId="0686C39D" w14:textId="176E2371" w:rsidR="00C2025E" w:rsidRDefault="00C2025E" w:rsidP="00EA36F5">
      <w:pPr>
        <w:spacing w:after="0"/>
        <w:rPr>
          <w:rFonts w:asciiTheme="majorBidi" w:hAnsiTheme="majorBidi" w:cstheme="majorBidi"/>
          <w:sz w:val="24"/>
          <w:szCs w:val="24"/>
        </w:rPr>
      </w:pPr>
      <w:r>
        <w:rPr>
          <w:rFonts w:asciiTheme="majorBidi" w:hAnsiTheme="majorBidi" w:cstheme="majorBidi"/>
          <w:sz w:val="24"/>
          <w:szCs w:val="24"/>
        </w:rPr>
        <w:t>Ils créent le parc Monceau qui est inauguré en 1861</w:t>
      </w:r>
      <w:r w:rsidR="009C0E45">
        <w:rPr>
          <w:rFonts w:asciiTheme="majorBidi" w:hAnsiTheme="majorBidi" w:cstheme="majorBidi"/>
          <w:sz w:val="24"/>
          <w:szCs w:val="24"/>
        </w:rPr>
        <w:t>. C’est un parc témoin pour de futurs autres espaces verts dans la capitale.</w:t>
      </w:r>
    </w:p>
    <w:p w14:paraId="06B77E4C" w14:textId="77777777" w:rsidR="0002601E" w:rsidRDefault="009C0E45" w:rsidP="00EA36F5">
      <w:pPr>
        <w:spacing w:after="0"/>
        <w:rPr>
          <w:rFonts w:asciiTheme="majorBidi" w:hAnsiTheme="majorBidi" w:cstheme="majorBidi"/>
          <w:sz w:val="24"/>
          <w:szCs w:val="24"/>
        </w:rPr>
      </w:pPr>
      <w:r>
        <w:rPr>
          <w:rFonts w:asciiTheme="majorBidi" w:hAnsiTheme="majorBidi" w:cstheme="majorBidi"/>
          <w:sz w:val="24"/>
          <w:szCs w:val="24"/>
        </w:rPr>
        <w:t>C’est un espace de promenade</w:t>
      </w:r>
      <w:r w:rsidR="0002601E">
        <w:rPr>
          <w:rFonts w:asciiTheme="majorBidi" w:hAnsiTheme="majorBidi" w:cstheme="majorBidi"/>
          <w:sz w:val="24"/>
          <w:szCs w:val="24"/>
        </w:rPr>
        <w:t>,</w:t>
      </w:r>
      <w:r>
        <w:rPr>
          <w:rFonts w:asciiTheme="majorBidi" w:hAnsiTheme="majorBidi" w:cstheme="majorBidi"/>
          <w:sz w:val="24"/>
          <w:szCs w:val="24"/>
        </w:rPr>
        <w:t xml:space="preserve"> bordé d’hôtels particuliers au sud et au nord avec des appartements de haut standing</w:t>
      </w:r>
      <w:r w:rsidR="0002601E">
        <w:rPr>
          <w:rFonts w:asciiTheme="majorBidi" w:hAnsiTheme="majorBidi" w:cstheme="majorBidi"/>
          <w:sz w:val="24"/>
          <w:szCs w:val="24"/>
        </w:rPr>
        <w:t>.</w:t>
      </w:r>
      <w:r>
        <w:rPr>
          <w:rFonts w:asciiTheme="majorBidi" w:hAnsiTheme="majorBidi" w:cstheme="majorBidi"/>
          <w:sz w:val="24"/>
          <w:szCs w:val="24"/>
        </w:rPr>
        <w:t xml:space="preserve"> Les jardins sont à l’anglaise. </w:t>
      </w:r>
    </w:p>
    <w:p w14:paraId="5A782872" w14:textId="77777777" w:rsidR="005B5FAA" w:rsidRDefault="005B5FAA" w:rsidP="00EA36F5">
      <w:pPr>
        <w:spacing w:after="0"/>
        <w:rPr>
          <w:rFonts w:asciiTheme="majorBidi" w:hAnsiTheme="majorBidi" w:cstheme="majorBidi"/>
          <w:sz w:val="24"/>
          <w:szCs w:val="24"/>
        </w:rPr>
      </w:pPr>
    </w:p>
    <w:p w14:paraId="7C330B93" w14:textId="77777777" w:rsidR="005B5FAA" w:rsidRDefault="005B5FAA" w:rsidP="00EA36F5">
      <w:pPr>
        <w:spacing w:after="0"/>
        <w:rPr>
          <w:rFonts w:asciiTheme="majorBidi" w:hAnsiTheme="majorBidi" w:cstheme="majorBidi"/>
          <w:sz w:val="24"/>
          <w:szCs w:val="24"/>
        </w:rPr>
      </w:pPr>
    </w:p>
    <w:p w14:paraId="127635EC" w14:textId="76C043EA" w:rsidR="005B5FAA" w:rsidRDefault="005B5FAA" w:rsidP="00EA36F5">
      <w:pPr>
        <w:spacing w:after="0"/>
        <w:rPr>
          <w:rFonts w:asciiTheme="majorBidi" w:hAnsiTheme="majorBidi" w:cstheme="majorBidi"/>
          <w:sz w:val="24"/>
          <w:szCs w:val="24"/>
        </w:rPr>
      </w:pPr>
      <w:r>
        <w:rPr>
          <w:noProof/>
        </w:rPr>
        <w:drawing>
          <wp:inline distT="0" distB="0" distL="0" distR="0" wp14:anchorId="48FA619E" wp14:editId="2487747F">
            <wp:extent cx="5760720" cy="3240405"/>
            <wp:effectExtent l="0" t="0" r="0" b="0"/>
            <wp:docPr id="101825772" name="Image 2" descr="Une image contenant habits, personne, chaussures, plein a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25772" name="Image 2" descr="Une image contenant habits, personne, chaussures, plein air&#10;&#10;Description générée automatiquemen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6B77E501" w14:textId="77777777" w:rsidR="005B5FAA" w:rsidRDefault="005B5FAA" w:rsidP="00EA36F5">
      <w:pPr>
        <w:spacing w:after="0"/>
        <w:rPr>
          <w:rFonts w:asciiTheme="majorBidi" w:hAnsiTheme="majorBidi" w:cstheme="majorBidi"/>
          <w:sz w:val="24"/>
          <w:szCs w:val="24"/>
        </w:rPr>
      </w:pPr>
    </w:p>
    <w:p w14:paraId="210F1AE1" w14:textId="77777777" w:rsidR="005B5FAA" w:rsidRDefault="005B5FAA" w:rsidP="00EA36F5">
      <w:pPr>
        <w:spacing w:after="0"/>
        <w:rPr>
          <w:rFonts w:asciiTheme="majorBidi" w:hAnsiTheme="majorBidi" w:cstheme="majorBidi"/>
          <w:sz w:val="24"/>
          <w:szCs w:val="24"/>
        </w:rPr>
      </w:pPr>
    </w:p>
    <w:p w14:paraId="6117CAAF" w14:textId="77777777" w:rsidR="005B5FAA" w:rsidRDefault="005B5FAA" w:rsidP="00EA36F5">
      <w:pPr>
        <w:spacing w:after="0"/>
        <w:rPr>
          <w:rFonts w:asciiTheme="majorBidi" w:hAnsiTheme="majorBidi" w:cstheme="majorBidi"/>
          <w:sz w:val="24"/>
          <w:szCs w:val="24"/>
        </w:rPr>
      </w:pPr>
    </w:p>
    <w:p w14:paraId="315209E7" w14:textId="1AE02FA5" w:rsidR="009C0E45" w:rsidRDefault="0002601E" w:rsidP="00EA36F5">
      <w:pPr>
        <w:spacing w:after="0"/>
        <w:rPr>
          <w:rFonts w:asciiTheme="majorBidi" w:hAnsiTheme="majorBidi" w:cstheme="majorBidi"/>
          <w:sz w:val="24"/>
          <w:szCs w:val="24"/>
        </w:rPr>
      </w:pPr>
      <w:r>
        <w:rPr>
          <w:rFonts w:asciiTheme="majorBidi" w:hAnsiTheme="majorBidi" w:cstheme="majorBidi"/>
          <w:sz w:val="24"/>
          <w:szCs w:val="24"/>
        </w:rPr>
        <w:t>Les frères Pereire</w:t>
      </w:r>
      <w:r w:rsidR="009C0E45">
        <w:rPr>
          <w:rFonts w:asciiTheme="majorBidi" w:hAnsiTheme="majorBidi" w:cstheme="majorBidi"/>
          <w:sz w:val="24"/>
          <w:szCs w:val="24"/>
        </w:rPr>
        <w:t xml:space="preserve"> achètent à prix cassé le</w:t>
      </w:r>
      <w:r>
        <w:rPr>
          <w:rFonts w:asciiTheme="majorBidi" w:hAnsiTheme="majorBidi" w:cstheme="majorBidi"/>
          <w:sz w:val="24"/>
          <w:szCs w:val="24"/>
        </w:rPr>
        <w:t>s</w:t>
      </w:r>
      <w:r w:rsidR="009C0E45">
        <w:rPr>
          <w:rFonts w:asciiTheme="majorBidi" w:hAnsiTheme="majorBidi" w:cstheme="majorBidi"/>
          <w:sz w:val="24"/>
          <w:szCs w:val="24"/>
        </w:rPr>
        <w:t xml:space="preserve"> terrain</w:t>
      </w:r>
      <w:r>
        <w:rPr>
          <w:rFonts w:asciiTheme="majorBidi" w:hAnsiTheme="majorBidi" w:cstheme="majorBidi"/>
          <w:sz w:val="24"/>
          <w:szCs w:val="24"/>
        </w:rPr>
        <w:t>s</w:t>
      </w:r>
      <w:r w:rsidR="009C0E45">
        <w:rPr>
          <w:rFonts w:asciiTheme="majorBidi" w:hAnsiTheme="majorBidi" w:cstheme="majorBidi"/>
          <w:sz w:val="24"/>
          <w:szCs w:val="24"/>
        </w:rPr>
        <w:t xml:space="preserve"> et sont chargés de les lotir et de les vendre à la grande bourgeoisie. Le but </w:t>
      </w:r>
      <w:r w:rsidR="00FA697F">
        <w:rPr>
          <w:rFonts w:asciiTheme="majorBidi" w:hAnsiTheme="majorBidi" w:cstheme="majorBidi"/>
          <w:sz w:val="24"/>
          <w:szCs w:val="24"/>
        </w:rPr>
        <w:t>est</w:t>
      </w:r>
      <w:r w:rsidR="009C0E45">
        <w:rPr>
          <w:rFonts w:asciiTheme="majorBidi" w:hAnsiTheme="majorBidi" w:cstheme="majorBidi"/>
          <w:sz w:val="24"/>
          <w:szCs w:val="24"/>
        </w:rPr>
        <w:t xml:space="preserve"> de faire revenir à Paris la noblesse et les aristocrates qui ont délaissé </w:t>
      </w:r>
      <w:r w:rsidR="00FA697F">
        <w:rPr>
          <w:rFonts w:asciiTheme="majorBidi" w:hAnsiTheme="majorBidi" w:cstheme="majorBidi"/>
          <w:sz w:val="24"/>
          <w:szCs w:val="24"/>
        </w:rPr>
        <w:t>P</w:t>
      </w:r>
      <w:r w:rsidR="009C0E45">
        <w:rPr>
          <w:rFonts w:asciiTheme="majorBidi" w:hAnsiTheme="majorBidi" w:cstheme="majorBidi"/>
          <w:sz w:val="24"/>
          <w:szCs w:val="24"/>
        </w:rPr>
        <w:t>aris en raison de la saleté.</w:t>
      </w:r>
    </w:p>
    <w:p w14:paraId="2A3A59DC" w14:textId="4E33BBB4" w:rsidR="00FD4091" w:rsidRDefault="009C0E45" w:rsidP="00FD4091">
      <w:pPr>
        <w:spacing w:after="0"/>
        <w:rPr>
          <w:rFonts w:asciiTheme="majorBidi" w:hAnsiTheme="majorBidi" w:cstheme="majorBidi"/>
          <w:sz w:val="24"/>
          <w:szCs w:val="24"/>
        </w:rPr>
      </w:pPr>
      <w:r>
        <w:rPr>
          <w:rFonts w:asciiTheme="majorBidi" w:hAnsiTheme="majorBidi" w:cstheme="majorBidi"/>
          <w:sz w:val="24"/>
          <w:szCs w:val="24"/>
        </w:rPr>
        <w:lastRenderedPageBreak/>
        <w:t xml:space="preserve">Les </w:t>
      </w:r>
      <w:r w:rsidR="00FA697F">
        <w:rPr>
          <w:rFonts w:asciiTheme="majorBidi" w:hAnsiTheme="majorBidi" w:cstheme="majorBidi"/>
          <w:sz w:val="24"/>
          <w:szCs w:val="24"/>
        </w:rPr>
        <w:t xml:space="preserve">frères </w:t>
      </w:r>
      <w:r>
        <w:rPr>
          <w:rFonts w:asciiTheme="majorBidi" w:hAnsiTheme="majorBidi" w:cstheme="majorBidi"/>
          <w:sz w:val="24"/>
          <w:szCs w:val="24"/>
        </w:rPr>
        <w:t>Pereire vont bien sûr s’install</w:t>
      </w:r>
      <w:r w:rsidR="005579BA">
        <w:rPr>
          <w:rFonts w:asciiTheme="majorBidi" w:hAnsiTheme="majorBidi" w:cstheme="majorBidi"/>
          <w:sz w:val="24"/>
          <w:szCs w:val="24"/>
        </w:rPr>
        <w:t xml:space="preserve">er au </w:t>
      </w:r>
      <w:r w:rsidR="005579BA" w:rsidRPr="000E6F39">
        <w:rPr>
          <w:rFonts w:asciiTheme="majorBidi" w:hAnsiTheme="majorBidi" w:cstheme="majorBidi"/>
          <w:b/>
          <w:bCs/>
          <w:sz w:val="24"/>
          <w:szCs w:val="24"/>
        </w:rPr>
        <w:t>10, rue Alfred de Vigny</w:t>
      </w:r>
      <w:r w:rsidR="00FA697F">
        <w:rPr>
          <w:rFonts w:asciiTheme="majorBidi" w:hAnsiTheme="majorBidi" w:cstheme="majorBidi"/>
          <w:sz w:val="24"/>
          <w:szCs w:val="24"/>
        </w:rPr>
        <w:t>,</w:t>
      </w:r>
      <w:r w:rsidR="000E6F39">
        <w:rPr>
          <w:rFonts w:asciiTheme="majorBidi" w:hAnsiTheme="majorBidi" w:cstheme="majorBidi"/>
          <w:b/>
          <w:bCs/>
          <w:sz w:val="24"/>
          <w:szCs w:val="24"/>
        </w:rPr>
        <w:t xml:space="preserve"> </w:t>
      </w:r>
      <w:r w:rsidR="005579BA" w:rsidRPr="000E6F39">
        <w:rPr>
          <w:rFonts w:asciiTheme="majorBidi" w:hAnsiTheme="majorBidi" w:cstheme="majorBidi"/>
          <w:sz w:val="24"/>
          <w:szCs w:val="24"/>
        </w:rPr>
        <w:t>qui</w:t>
      </w:r>
      <w:r w:rsidR="005579BA">
        <w:rPr>
          <w:rFonts w:asciiTheme="majorBidi" w:hAnsiTheme="majorBidi" w:cstheme="majorBidi"/>
          <w:sz w:val="24"/>
          <w:szCs w:val="24"/>
        </w:rPr>
        <w:t xml:space="preserve"> est maintenant occupé par la Fondation Simone et </w:t>
      </w:r>
      <w:proofErr w:type="spellStart"/>
      <w:r w:rsidR="005579BA">
        <w:rPr>
          <w:rFonts w:asciiTheme="majorBidi" w:hAnsiTheme="majorBidi" w:cstheme="majorBidi"/>
          <w:sz w:val="24"/>
          <w:szCs w:val="24"/>
        </w:rPr>
        <w:t>Cino</w:t>
      </w:r>
      <w:proofErr w:type="spellEnd"/>
      <w:r w:rsidR="005579BA">
        <w:rPr>
          <w:rFonts w:asciiTheme="majorBidi" w:hAnsiTheme="majorBidi" w:cstheme="majorBidi"/>
          <w:sz w:val="24"/>
          <w:szCs w:val="24"/>
        </w:rPr>
        <w:t xml:space="preserve"> Del Duca.</w:t>
      </w:r>
    </w:p>
    <w:p w14:paraId="66B3A28A" w14:textId="77777777" w:rsidR="00FD4091" w:rsidRDefault="00FD4091" w:rsidP="00EA36F5">
      <w:pPr>
        <w:spacing w:after="0"/>
        <w:rPr>
          <w:rFonts w:asciiTheme="majorBidi" w:hAnsiTheme="majorBidi" w:cstheme="majorBidi"/>
          <w:sz w:val="24"/>
          <w:szCs w:val="24"/>
        </w:rPr>
      </w:pPr>
    </w:p>
    <w:p w14:paraId="153B8383" w14:textId="77777777" w:rsidR="00FD4091" w:rsidRDefault="00FD4091" w:rsidP="00EA36F5">
      <w:pPr>
        <w:spacing w:after="0"/>
        <w:rPr>
          <w:rFonts w:asciiTheme="majorBidi" w:hAnsiTheme="majorBidi" w:cstheme="majorBidi"/>
          <w:sz w:val="24"/>
          <w:szCs w:val="24"/>
        </w:rPr>
      </w:pPr>
    </w:p>
    <w:p w14:paraId="1D8C1AF1" w14:textId="77777777" w:rsidR="00FD4091" w:rsidRDefault="00FD4091" w:rsidP="00EA36F5">
      <w:pPr>
        <w:spacing w:after="0"/>
        <w:rPr>
          <w:rFonts w:asciiTheme="majorBidi" w:hAnsiTheme="majorBidi" w:cstheme="majorBidi"/>
          <w:sz w:val="24"/>
          <w:szCs w:val="24"/>
        </w:rPr>
      </w:pPr>
    </w:p>
    <w:p w14:paraId="44D10065" w14:textId="6DEF1779" w:rsidR="00FD4091" w:rsidRDefault="00FD4091" w:rsidP="00EA36F5">
      <w:pPr>
        <w:spacing w:after="0"/>
        <w:rPr>
          <w:rFonts w:asciiTheme="majorBidi" w:hAnsiTheme="majorBidi" w:cstheme="majorBidi"/>
          <w:sz w:val="24"/>
          <w:szCs w:val="24"/>
        </w:rPr>
      </w:pPr>
      <w:r>
        <w:rPr>
          <w:noProof/>
        </w:rPr>
        <w:drawing>
          <wp:inline distT="0" distB="0" distL="0" distR="0" wp14:anchorId="1365FF7C" wp14:editId="7BD870C8">
            <wp:extent cx="5760720" cy="3240405"/>
            <wp:effectExtent l="0" t="0" r="0" b="0"/>
            <wp:docPr id="1955522264" name="Image 4" descr="Une image contenant plein air, ciel, arbre, plan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522264" name="Image 4" descr="Une image contenant plein air, ciel, arbre, plante&#10;&#10;Description générée automatiquemen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6F097361" w14:textId="77777777" w:rsidR="00FD4091" w:rsidRDefault="00FD4091" w:rsidP="00EA36F5">
      <w:pPr>
        <w:spacing w:after="0"/>
        <w:rPr>
          <w:rFonts w:asciiTheme="majorBidi" w:hAnsiTheme="majorBidi" w:cstheme="majorBidi"/>
          <w:sz w:val="24"/>
          <w:szCs w:val="24"/>
        </w:rPr>
      </w:pPr>
    </w:p>
    <w:p w14:paraId="7EEF3A6B" w14:textId="77777777" w:rsidR="00FD4091" w:rsidRDefault="00FD4091" w:rsidP="00EA36F5">
      <w:pPr>
        <w:spacing w:after="0"/>
        <w:rPr>
          <w:rFonts w:asciiTheme="majorBidi" w:hAnsiTheme="majorBidi" w:cstheme="majorBidi"/>
          <w:sz w:val="24"/>
          <w:szCs w:val="24"/>
        </w:rPr>
      </w:pPr>
    </w:p>
    <w:p w14:paraId="3CBFAB2E" w14:textId="77777777" w:rsidR="00FD4091" w:rsidRDefault="00FD4091" w:rsidP="00EA36F5">
      <w:pPr>
        <w:spacing w:after="0"/>
        <w:rPr>
          <w:rFonts w:asciiTheme="majorBidi" w:hAnsiTheme="majorBidi" w:cstheme="majorBidi"/>
          <w:sz w:val="24"/>
          <w:szCs w:val="24"/>
        </w:rPr>
      </w:pPr>
    </w:p>
    <w:p w14:paraId="31C9CDBE" w14:textId="2BDF8BEB" w:rsidR="005579BA" w:rsidRDefault="005579BA" w:rsidP="00EA36F5">
      <w:pPr>
        <w:spacing w:after="0"/>
        <w:rPr>
          <w:rFonts w:asciiTheme="majorBidi" w:hAnsiTheme="majorBidi" w:cstheme="majorBidi"/>
          <w:sz w:val="24"/>
          <w:szCs w:val="24"/>
        </w:rPr>
      </w:pPr>
      <w:r>
        <w:rPr>
          <w:rFonts w:asciiTheme="majorBidi" w:hAnsiTheme="majorBidi" w:cstheme="majorBidi"/>
          <w:sz w:val="24"/>
          <w:szCs w:val="24"/>
        </w:rPr>
        <w:t xml:space="preserve">Les familles </w:t>
      </w:r>
      <w:proofErr w:type="spellStart"/>
      <w:r>
        <w:rPr>
          <w:rFonts w:asciiTheme="majorBidi" w:hAnsiTheme="majorBidi" w:cstheme="majorBidi"/>
          <w:sz w:val="24"/>
          <w:szCs w:val="24"/>
        </w:rPr>
        <w:t>Camondo</w:t>
      </w:r>
      <w:proofErr w:type="spellEnd"/>
      <w:r>
        <w:rPr>
          <w:rFonts w:asciiTheme="majorBidi" w:hAnsiTheme="majorBidi" w:cstheme="majorBidi"/>
          <w:sz w:val="24"/>
          <w:szCs w:val="24"/>
        </w:rPr>
        <w:t xml:space="preserve"> et Rothschild auront également leur hôtel particulier.</w:t>
      </w:r>
    </w:p>
    <w:p w14:paraId="3F87440A" w14:textId="78A498D0" w:rsidR="005579BA" w:rsidRDefault="005579BA" w:rsidP="00EA36F5">
      <w:pPr>
        <w:spacing w:after="0"/>
        <w:rPr>
          <w:rFonts w:asciiTheme="majorBidi" w:hAnsiTheme="majorBidi" w:cstheme="majorBidi"/>
          <w:sz w:val="24"/>
          <w:szCs w:val="24"/>
        </w:rPr>
      </w:pPr>
      <w:r>
        <w:rPr>
          <w:rFonts w:asciiTheme="majorBidi" w:hAnsiTheme="majorBidi" w:cstheme="majorBidi"/>
          <w:sz w:val="24"/>
          <w:szCs w:val="24"/>
        </w:rPr>
        <w:t xml:space="preserve">Une adresse sur deux autour du parc Monceau est occupée par </w:t>
      </w:r>
      <w:r w:rsidR="00FA697F">
        <w:rPr>
          <w:rFonts w:asciiTheme="majorBidi" w:hAnsiTheme="majorBidi" w:cstheme="majorBidi"/>
          <w:sz w:val="24"/>
          <w:szCs w:val="24"/>
        </w:rPr>
        <w:t>une</w:t>
      </w:r>
      <w:r>
        <w:rPr>
          <w:rFonts w:asciiTheme="majorBidi" w:hAnsiTheme="majorBidi" w:cstheme="majorBidi"/>
          <w:sz w:val="24"/>
          <w:szCs w:val="24"/>
        </w:rPr>
        <w:t xml:space="preserve"> famille juive ! </w:t>
      </w:r>
    </w:p>
    <w:p w14:paraId="568679DC" w14:textId="66F628A2" w:rsidR="005579BA" w:rsidRDefault="005579BA" w:rsidP="00EA36F5">
      <w:pPr>
        <w:spacing w:after="0"/>
        <w:rPr>
          <w:rFonts w:asciiTheme="majorBidi" w:hAnsiTheme="majorBidi" w:cstheme="majorBidi"/>
          <w:sz w:val="24"/>
          <w:szCs w:val="24"/>
        </w:rPr>
      </w:pPr>
      <w:r>
        <w:rPr>
          <w:rFonts w:asciiTheme="majorBidi" w:hAnsiTheme="majorBidi" w:cstheme="majorBidi"/>
          <w:sz w:val="24"/>
          <w:szCs w:val="24"/>
        </w:rPr>
        <w:t>Les grandes fortunes reviennent à Paris.</w:t>
      </w:r>
    </w:p>
    <w:p w14:paraId="7524D2F9" w14:textId="77777777" w:rsidR="00D171D4" w:rsidRDefault="00D171D4" w:rsidP="00EA36F5">
      <w:pPr>
        <w:spacing w:after="0"/>
        <w:rPr>
          <w:rFonts w:asciiTheme="majorBidi" w:hAnsiTheme="majorBidi" w:cstheme="majorBidi"/>
          <w:sz w:val="24"/>
          <w:szCs w:val="24"/>
        </w:rPr>
      </w:pPr>
    </w:p>
    <w:p w14:paraId="454BF4E6" w14:textId="77777777" w:rsidR="00B81A0F" w:rsidRPr="00F95534" w:rsidRDefault="00B81A0F" w:rsidP="00EA36F5">
      <w:pPr>
        <w:spacing w:after="0"/>
        <w:rPr>
          <w:rFonts w:asciiTheme="majorBidi" w:hAnsiTheme="majorBidi" w:cstheme="majorBidi"/>
          <w:sz w:val="24"/>
          <w:szCs w:val="24"/>
        </w:rPr>
      </w:pPr>
    </w:p>
    <w:p w14:paraId="05706EC7" w14:textId="77777777" w:rsidR="00F95534" w:rsidRDefault="00B81A0F" w:rsidP="00EA36F5">
      <w:pPr>
        <w:spacing w:after="0"/>
        <w:rPr>
          <w:rFonts w:asciiTheme="majorBidi" w:hAnsiTheme="majorBidi" w:cstheme="majorBidi"/>
          <w:sz w:val="24"/>
          <w:szCs w:val="24"/>
        </w:rPr>
      </w:pPr>
      <w:r w:rsidRPr="00F95534">
        <w:rPr>
          <w:rFonts w:asciiTheme="majorBidi" w:hAnsiTheme="majorBidi" w:cstheme="majorBidi"/>
          <w:b/>
          <w:bCs/>
          <w:sz w:val="24"/>
          <w:szCs w:val="24"/>
        </w:rPr>
        <w:t xml:space="preserve">La famille </w:t>
      </w:r>
      <w:proofErr w:type="spellStart"/>
      <w:r w:rsidR="00C4047E" w:rsidRPr="00F95534">
        <w:rPr>
          <w:rFonts w:asciiTheme="majorBidi" w:hAnsiTheme="majorBidi" w:cstheme="majorBidi"/>
          <w:b/>
          <w:bCs/>
          <w:sz w:val="24"/>
          <w:szCs w:val="24"/>
        </w:rPr>
        <w:t>Ca</w:t>
      </w:r>
      <w:r w:rsidRPr="00F95534">
        <w:rPr>
          <w:rFonts w:asciiTheme="majorBidi" w:hAnsiTheme="majorBidi" w:cstheme="majorBidi"/>
          <w:b/>
          <w:bCs/>
          <w:sz w:val="24"/>
          <w:szCs w:val="24"/>
        </w:rPr>
        <w:t>mondo</w:t>
      </w:r>
      <w:proofErr w:type="spellEnd"/>
      <w:r w:rsidRPr="00F95534">
        <w:rPr>
          <w:rFonts w:asciiTheme="majorBidi" w:hAnsiTheme="majorBidi" w:cstheme="majorBidi"/>
          <w:sz w:val="24"/>
          <w:szCs w:val="24"/>
        </w:rPr>
        <w:t xml:space="preserve"> </w:t>
      </w:r>
      <w:r w:rsidR="000E6F39" w:rsidRPr="00F95534">
        <w:rPr>
          <w:rFonts w:asciiTheme="majorBidi" w:hAnsiTheme="majorBidi" w:cstheme="majorBidi"/>
          <w:sz w:val="24"/>
          <w:szCs w:val="24"/>
        </w:rPr>
        <w:t xml:space="preserve">a </w:t>
      </w:r>
      <w:r w:rsidRPr="00F95534">
        <w:rPr>
          <w:rFonts w:asciiTheme="majorBidi" w:hAnsiTheme="majorBidi" w:cstheme="majorBidi"/>
          <w:sz w:val="24"/>
          <w:szCs w:val="24"/>
        </w:rPr>
        <w:t>d’abord vécu dans le ghetto de Venise après l’expulsion des juifs d’</w:t>
      </w:r>
      <w:r w:rsidR="00FA697F" w:rsidRPr="00F95534">
        <w:rPr>
          <w:rFonts w:asciiTheme="majorBidi" w:hAnsiTheme="majorBidi" w:cstheme="majorBidi"/>
          <w:sz w:val="24"/>
          <w:szCs w:val="24"/>
        </w:rPr>
        <w:t>Espagne,</w:t>
      </w:r>
      <w:r w:rsidRPr="00F95534">
        <w:rPr>
          <w:rFonts w:asciiTheme="majorBidi" w:hAnsiTheme="majorBidi" w:cstheme="majorBidi"/>
          <w:sz w:val="24"/>
          <w:szCs w:val="24"/>
        </w:rPr>
        <w:t xml:space="preserve"> puis</w:t>
      </w:r>
      <w:r w:rsidR="00FA697F" w:rsidRPr="00F95534">
        <w:rPr>
          <w:rFonts w:asciiTheme="majorBidi" w:hAnsiTheme="majorBidi" w:cstheme="majorBidi"/>
          <w:sz w:val="24"/>
          <w:szCs w:val="24"/>
        </w:rPr>
        <w:t>,</w:t>
      </w:r>
      <w:r w:rsidRPr="00F95534">
        <w:rPr>
          <w:rFonts w:asciiTheme="majorBidi" w:hAnsiTheme="majorBidi" w:cstheme="majorBidi"/>
          <w:sz w:val="24"/>
          <w:szCs w:val="24"/>
        </w:rPr>
        <w:t xml:space="preserve"> après l</w:t>
      </w:r>
      <w:r w:rsidR="00FA697F" w:rsidRPr="00F95534">
        <w:rPr>
          <w:rFonts w:asciiTheme="majorBidi" w:hAnsiTheme="majorBidi" w:cstheme="majorBidi"/>
          <w:sz w:val="24"/>
          <w:szCs w:val="24"/>
        </w:rPr>
        <w:t>’</w:t>
      </w:r>
      <w:r w:rsidRPr="00F95534">
        <w:rPr>
          <w:rFonts w:asciiTheme="majorBidi" w:hAnsiTheme="majorBidi" w:cstheme="majorBidi"/>
          <w:sz w:val="24"/>
          <w:szCs w:val="24"/>
        </w:rPr>
        <w:t>ouverture du ghetto en 1797, s’installe à Constantinople</w:t>
      </w:r>
      <w:r w:rsidR="00F95534">
        <w:rPr>
          <w:rFonts w:asciiTheme="majorBidi" w:hAnsiTheme="majorBidi" w:cstheme="majorBidi"/>
          <w:sz w:val="24"/>
          <w:szCs w:val="24"/>
        </w:rPr>
        <w:t>.</w:t>
      </w:r>
    </w:p>
    <w:p w14:paraId="3D3D2023" w14:textId="37838700" w:rsidR="00B81A0F" w:rsidRPr="00F95534" w:rsidRDefault="00DE2FCF" w:rsidP="00EA36F5">
      <w:pPr>
        <w:spacing w:after="0"/>
        <w:rPr>
          <w:rFonts w:asciiTheme="majorBidi" w:hAnsiTheme="majorBidi" w:cstheme="majorBidi"/>
          <w:sz w:val="24"/>
          <w:szCs w:val="24"/>
        </w:rPr>
      </w:pPr>
      <w:r w:rsidRPr="00F95534">
        <w:rPr>
          <w:rFonts w:asciiTheme="majorBidi" w:hAnsiTheme="majorBidi" w:cstheme="majorBidi"/>
          <w:sz w:val="24"/>
          <w:szCs w:val="24"/>
        </w:rPr>
        <w:t xml:space="preserve">Isaac </w:t>
      </w:r>
      <w:proofErr w:type="spellStart"/>
      <w:r w:rsidRPr="00F95534">
        <w:rPr>
          <w:rFonts w:asciiTheme="majorBidi" w:hAnsiTheme="majorBidi" w:cstheme="majorBidi"/>
          <w:sz w:val="24"/>
          <w:szCs w:val="24"/>
        </w:rPr>
        <w:t>Camondo</w:t>
      </w:r>
      <w:proofErr w:type="spellEnd"/>
      <w:r w:rsidRPr="00F95534">
        <w:rPr>
          <w:rFonts w:asciiTheme="majorBidi" w:hAnsiTheme="majorBidi" w:cstheme="majorBidi"/>
          <w:sz w:val="24"/>
          <w:szCs w:val="24"/>
        </w:rPr>
        <w:t xml:space="preserve"> fonde en 1802</w:t>
      </w:r>
      <w:r w:rsidR="00FA697F" w:rsidRPr="00F95534">
        <w:rPr>
          <w:rFonts w:asciiTheme="majorBidi" w:hAnsiTheme="majorBidi" w:cstheme="majorBidi"/>
          <w:sz w:val="24"/>
          <w:szCs w:val="24"/>
        </w:rPr>
        <w:t xml:space="preserve"> </w:t>
      </w:r>
      <w:r w:rsidRPr="00F95534">
        <w:rPr>
          <w:rFonts w:asciiTheme="majorBidi" w:hAnsiTheme="majorBidi" w:cstheme="majorBidi"/>
          <w:sz w:val="24"/>
          <w:szCs w:val="24"/>
        </w:rPr>
        <w:t>l</w:t>
      </w:r>
      <w:r w:rsidR="006E5EF9" w:rsidRPr="00F95534">
        <w:rPr>
          <w:rFonts w:asciiTheme="majorBidi" w:hAnsiTheme="majorBidi" w:cstheme="majorBidi"/>
          <w:sz w:val="24"/>
          <w:szCs w:val="24"/>
        </w:rPr>
        <w:t>a</w:t>
      </w:r>
      <w:r w:rsidRPr="00F95534">
        <w:rPr>
          <w:rFonts w:asciiTheme="majorBidi" w:hAnsiTheme="majorBidi" w:cstheme="majorBidi"/>
          <w:sz w:val="24"/>
          <w:szCs w:val="24"/>
        </w:rPr>
        <w:t xml:space="preserve"> b</w:t>
      </w:r>
      <w:proofErr w:type="spellStart"/>
      <w:r w:rsidRPr="00F95534">
        <w:rPr>
          <w:rFonts w:asciiTheme="majorBidi" w:hAnsiTheme="majorBidi" w:cstheme="majorBidi"/>
          <w:sz w:val="24"/>
          <w:szCs w:val="24"/>
        </w:rPr>
        <w:t>ankhaus</w:t>
      </w:r>
      <w:proofErr w:type="spellEnd"/>
      <w:r w:rsidRPr="00F95534">
        <w:rPr>
          <w:rFonts w:asciiTheme="majorBidi" w:hAnsiTheme="majorBidi" w:cstheme="majorBidi"/>
          <w:sz w:val="24"/>
          <w:szCs w:val="24"/>
        </w:rPr>
        <w:t xml:space="preserve"> </w:t>
      </w:r>
      <w:r w:rsidR="006E5EF9" w:rsidRPr="00F95534">
        <w:rPr>
          <w:rFonts w:asciiTheme="majorBidi" w:hAnsiTheme="majorBidi" w:cstheme="majorBidi"/>
          <w:sz w:val="24"/>
          <w:szCs w:val="24"/>
        </w:rPr>
        <w:t>-</w:t>
      </w:r>
      <w:r w:rsidRPr="00F95534">
        <w:rPr>
          <w:rFonts w:asciiTheme="majorBidi" w:hAnsiTheme="majorBidi" w:cstheme="majorBidi"/>
          <w:sz w:val="24"/>
          <w:szCs w:val="24"/>
        </w:rPr>
        <w:t xml:space="preserve">Isaac </w:t>
      </w:r>
      <w:proofErr w:type="spellStart"/>
      <w:r w:rsidR="00C4047E" w:rsidRPr="00F95534">
        <w:rPr>
          <w:rFonts w:asciiTheme="majorBidi" w:hAnsiTheme="majorBidi" w:cstheme="majorBidi"/>
          <w:sz w:val="24"/>
          <w:szCs w:val="24"/>
        </w:rPr>
        <w:t>C</w:t>
      </w:r>
      <w:r w:rsidRPr="00F95534">
        <w:rPr>
          <w:rFonts w:asciiTheme="majorBidi" w:hAnsiTheme="majorBidi" w:cstheme="majorBidi"/>
          <w:sz w:val="24"/>
          <w:szCs w:val="24"/>
        </w:rPr>
        <w:t>amondo</w:t>
      </w:r>
      <w:proofErr w:type="spellEnd"/>
      <w:r w:rsidRPr="00F95534">
        <w:rPr>
          <w:rFonts w:asciiTheme="majorBidi" w:hAnsiTheme="majorBidi" w:cstheme="majorBidi"/>
          <w:sz w:val="24"/>
          <w:szCs w:val="24"/>
        </w:rPr>
        <w:t xml:space="preserve"> et Cie</w:t>
      </w:r>
      <w:r w:rsidR="00C4047E" w:rsidRPr="00F95534">
        <w:rPr>
          <w:rFonts w:asciiTheme="majorBidi" w:hAnsiTheme="majorBidi" w:cstheme="majorBidi"/>
          <w:sz w:val="24"/>
          <w:szCs w:val="24"/>
        </w:rPr>
        <w:t xml:space="preserve"> qui</w:t>
      </w:r>
      <w:r w:rsidRPr="00F95534">
        <w:rPr>
          <w:rFonts w:asciiTheme="majorBidi" w:hAnsiTheme="majorBidi" w:cstheme="majorBidi"/>
          <w:sz w:val="24"/>
          <w:szCs w:val="24"/>
        </w:rPr>
        <w:t xml:space="preserve"> deviendr</w:t>
      </w:r>
      <w:r w:rsidR="00F95534" w:rsidRPr="00F95534">
        <w:rPr>
          <w:rFonts w:asciiTheme="majorBidi" w:hAnsiTheme="majorBidi" w:cstheme="majorBidi"/>
          <w:sz w:val="24"/>
          <w:szCs w:val="24"/>
        </w:rPr>
        <w:t>a</w:t>
      </w:r>
      <w:r w:rsidRPr="00F95534">
        <w:rPr>
          <w:rFonts w:asciiTheme="majorBidi" w:hAnsiTheme="majorBidi" w:cstheme="majorBidi"/>
          <w:sz w:val="24"/>
          <w:szCs w:val="24"/>
        </w:rPr>
        <w:t xml:space="preserve"> le principa</w:t>
      </w:r>
      <w:r w:rsidR="00F95534">
        <w:rPr>
          <w:rFonts w:asciiTheme="majorBidi" w:hAnsiTheme="majorBidi" w:cstheme="majorBidi"/>
          <w:sz w:val="24"/>
          <w:szCs w:val="24"/>
        </w:rPr>
        <w:t>l</w:t>
      </w:r>
      <w:r w:rsidRPr="00F95534">
        <w:rPr>
          <w:rFonts w:asciiTheme="majorBidi" w:hAnsiTheme="majorBidi" w:cstheme="majorBidi"/>
          <w:sz w:val="24"/>
          <w:szCs w:val="24"/>
        </w:rPr>
        <w:t xml:space="preserve"> bailleur</w:t>
      </w:r>
      <w:r w:rsidR="00F95534">
        <w:rPr>
          <w:rFonts w:asciiTheme="majorBidi" w:hAnsiTheme="majorBidi" w:cstheme="majorBidi"/>
          <w:sz w:val="24"/>
          <w:szCs w:val="24"/>
        </w:rPr>
        <w:t xml:space="preserve"> </w:t>
      </w:r>
      <w:r w:rsidRPr="00F95534">
        <w:rPr>
          <w:rFonts w:asciiTheme="majorBidi" w:hAnsiTheme="majorBidi" w:cstheme="majorBidi"/>
          <w:sz w:val="24"/>
          <w:szCs w:val="24"/>
        </w:rPr>
        <w:t>de l’Empire Ottoman.</w:t>
      </w:r>
    </w:p>
    <w:p w14:paraId="642C1E40" w14:textId="77777777" w:rsidR="00DE2FCF" w:rsidRDefault="00DE2FCF" w:rsidP="00EA36F5">
      <w:pPr>
        <w:spacing w:after="0"/>
        <w:rPr>
          <w:rFonts w:asciiTheme="majorBidi" w:hAnsiTheme="majorBidi" w:cstheme="majorBidi"/>
          <w:sz w:val="24"/>
          <w:szCs w:val="24"/>
        </w:rPr>
      </w:pPr>
    </w:p>
    <w:p w14:paraId="4C76D8D8" w14:textId="4E4ED8CE" w:rsidR="00D171D4" w:rsidRDefault="00D171D4" w:rsidP="00EA36F5">
      <w:pPr>
        <w:spacing w:after="0"/>
        <w:rPr>
          <w:rFonts w:asciiTheme="majorBidi" w:hAnsiTheme="majorBidi" w:cstheme="majorBidi"/>
          <w:sz w:val="24"/>
          <w:szCs w:val="24"/>
        </w:rPr>
      </w:pPr>
      <w:r>
        <w:rPr>
          <w:rFonts w:asciiTheme="majorBidi" w:hAnsiTheme="majorBidi" w:cstheme="majorBidi"/>
          <w:sz w:val="24"/>
          <w:szCs w:val="24"/>
        </w:rPr>
        <w:t xml:space="preserve">Moïse de </w:t>
      </w:r>
      <w:proofErr w:type="spellStart"/>
      <w:r>
        <w:rPr>
          <w:rFonts w:asciiTheme="majorBidi" w:hAnsiTheme="majorBidi" w:cstheme="majorBidi"/>
          <w:sz w:val="24"/>
          <w:szCs w:val="24"/>
        </w:rPr>
        <w:t>Camondo</w:t>
      </w:r>
      <w:proofErr w:type="spellEnd"/>
      <w:r>
        <w:rPr>
          <w:rFonts w:asciiTheme="majorBidi" w:hAnsiTheme="majorBidi" w:cstheme="majorBidi"/>
          <w:sz w:val="24"/>
          <w:szCs w:val="24"/>
        </w:rPr>
        <w:t xml:space="preserve"> installe son </w:t>
      </w:r>
      <w:r w:rsidRPr="000E6F39">
        <w:rPr>
          <w:rFonts w:asciiTheme="majorBidi" w:hAnsiTheme="majorBidi" w:cstheme="majorBidi"/>
          <w:b/>
          <w:bCs/>
          <w:sz w:val="24"/>
          <w:szCs w:val="24"/>
        </w:rPr>
        <w:t>hôtel au 63 rue de Monceau</w:t>
      </w:r>
      <w:r>
        <w:rPr>
          <w:rFonts w:asciiTheme="majorBidi" w:hAnsiTheme="majorBidi" w:cstheme="majorBidi"/>
          <w:sz w:val="24"/>
          <w:szCs w:val="24"/>
        </w:rPr>
        <w:t xml:space="preserve"> et son cousin Isaac de </w:t>
      </w:r>
      <w:proofErr w:type="spellStart"/>
      <w:r>
        <w:rPr>
          <w:rFonts w:asciiTheme="majorBidi" w:hAnsiTheme="majorBidi" w:cstheme="majorBidi"/>
          <w:sz w:val="24"/>
          <w:szCs w:val="24"/>
        </w:rPr>
        <w:t>Camondo</w:t>
      </w:r>
      <w:proofErr w:type="spellEnd"/>
      <w:r>
        <w:rPr>
          <w:rFonts w:asciiTheme="majorBidi" w:hAnsiTheme="majorBidi" w:cstheme="majorBidi"/>
          <w:sz w:val="24"/>
          <w:szCs w:val="24"/>
        </w:rPr>
        <w:t xml:space="preserve"> </w:t>
      </w:r>
      <w:r w:rsidR="00FA697F">
        <w:rPr>
          <w:rFonts w:asciiTheme="majorBidi" w:hAnsiTheme="majorBidi" w:cstheme="majorBidi"/>
          <w:sz w:val="24"/>
          <w:szCs w:val="24"/>
        </w:rPr>
        <w:t xml:space="preserve">installe le sien </w:t>
      </w:r>
      <w:r>
        <w:rPr>
          <w:rFonts w:asciiTheme="majorBidi" w:hAnsiTheme="majorBidi" w:cstheme="majorBidi"/>
          <w:sz w:val="24"/>
          <w:szCs w:val="24"/>
        </w:rPr>
        <w:t xml:space="preserve">au </w:t>
      </w:r>
      <w:r w:rsidRPr="000E6F39">
        <w:rPr>
          <w:rFonts w:asciiTheme="majorBidi" w:hAnsiTheme="majorBidi" w:cstheme="majorBidi"/>
          <w:b/>
          <w:bCs/>
          <w:sz w:val="24"/>
          <w:szCs w:val="24"/>
        </w:rPr>
        <w:t>61 rue de Monceau</w:t>
      </w:r>
      <w:r>
        <w:rPr>
          <w:rFonts w:asciiTheme="majorBidi" w:hAnsiTheme="majorBidi" w:cstheme="majorBidi"/>
          <w:sz w:val="24"/>
          <w:szCs w:val="24"/>
        </w:rPr>
        <w:t>. Les terrains ont été achetés aux Frère Pereire.</w:t>
      </w:r>
    </w:p>
    <w:p w14:paraId="01C48F57" w14:textId="1B389C4D" w:rsidR="00D171D4" w:rsidRDefault="00FA697F" w:rsidP="00EA36F5">
      <w:pPr>
        <w:spacing w:after="0"/>
        <w:rPr>
          <w:rFonts w:asciiTheme="majorBidi" w:hAnsiTheme="majorBidi" w:cstheme="majorBidi"/>
          <w:sz w:val="24"/>
          <w:szCs w:val="24"/>
        </w:rPr>
      </w:pPr>
      <w:r>
        <w:rPr>
          <w:rFonts w:asciiTheme="majorBidi" w:hAnsiTheme="majorBidi" w:cstheme="majorBidi"/>
          <w:sz w:val="24"/>
          <w:szCs w:val="24"/>
        </w:rPr>
        <w:t>Moïse et Isaac</w:t>
      </w:r>
      <w:r w:rsidR="00B81A0F">
        <w:rPr>
          <w:rFonts w:asciiTheme="majorBidi" w:hAnsiTheme="majorBidi" w:cstheme="majorBidi"/>
          <w:sz w:val="24"/>
          <w:szCs w:val="24"/>
        </w:rPr>
        <w:t xml:space="preserve"> sont</w:t>
      </w:r>
      <w:r w:rsidR="00D171D4">
        <w:rPr>
          <w:rFonts w:asciiTheme="majorBidi" w:hAnsiTheme="majorBidi" w:cstheme="majorBidi"/>
          <w:sz w:val="24"/>
          <w:szCs w:val="24"/>
        </w:rPr>
        <w:t xml:space="preserve"> nés à Constantino</w:t>
      </w:r>
      <w:r w:rsidR="00B81A0F">
        <w:rPr>
          <w:rFonts w:asciiTheme="majorBidi" w:hAnsiTheme="majorBidi" w:cstheme="majorBidi"/>
          <w:sz w:val="24"/>
          <w:szCs w:val="24"/>
        </w:rPr>
        <w:t xml:space="preserve">ple et vont s’installer en 1860 en France, mais </w:t>
      </w:r>
      <w:r>
        <w:rPr>
          <w:rFonts w:asciiTheme="majorBidi" w:hAnsiTheme="majorBidi" w:cstheme="majorBidi"/>
          <w:sz w:val="24"/>
          <w:szCs w:val="24"/>
        </w:rPr>
        <w:t xml:space="preserve">ils </w:t>
      </w:r>
      <w:r w:rsidR="00B81A0F">
        <w:rPr>
          <w:rFonts w:asciiTheme="majorBidi" w:hAnsiTheme="majorBidi" w:cstheme="majorBidi"/>
          <w:sz w:val="24"/>
          <w:szCs w:val="24"/>
        </w:rPr>
        <w:t>continuent à investir dans l’Empire Ottoman</w:t>
      </w:r>
      <w:r>
        <w:rPr>
          <w:rFonts w:asciiTheme="majorBidi" w:hAnsiTheme="majorBidi" w:cstheme="majorBidi"/>
          <w:sz w:val="24"/>
          <w:szCs w:val="24"/>
        </w:rPr>
        <w:t>,</w:t>
      </w:r>
      <w:r w:rsidR="00B81A0F">
        <w:rPr>
          <w:rFonts w:asciiTheme="majorBidi" w:hAnsiTheme="majorBidi" w:cstheme="majorBidi"/>
          <w:sz w:val="24"/>
          <w:szCs w:val="24"/>
        </w:rPr>
        <w:t xml:space="preserve"> sur la ligne </w:t>
      </w:r>
      <w:r>
        <w:rPr>
          <w:rFonts w:asciiTheme="majorBidi" w:hAnsiTheme="majorBidi" w:cstheme="majorBidi"/>
          <w:sz w:val="24"/>
          <w:szCs w:val="24"/>
        </w:rPr>
        <w:t xml:space="preserve">de </w:t>
      </w:r>
      <w:r w:rsidR="00B81A0F">
        <w:rPr>
          <w:rFonts w:asciiTheme="majorBidi" w:hAnsiTheme="majorBidi" w:cstheme="majorBidi"/>
          <w:sz w:val="24"/>
          <w:szCs w:val="24"/>
        </w:rPr>
        <w:t xml:space="preserve">Constantinople vers l’Europe, dans le quartier de Galata. Ils financeront le </w:t>
      </w:r>
      <w:r>
        <w:rPr>
          <w:rFonts w:asciiTheme="majorBidi" w:hAnsiTheme="majorBidi" w:cstheme="majorBidi"/>
          <w:sz w:val="24"/>
          <w:szCs w:val="24"/>
        </w:rPr>
        <w:t>C</w:t>
      </w:r>
      <w:r w:rsidR="00B81A0F">
        <w:rPr>
          <w:rFonts w:asciiTheme="majorBidi" w:hAnsiTheme="majorBidi" w:cstheme="majorBidi"/>
          <w:sz w:val="24"/>
          <w:szCs w:val="24"/>
        </w:rPr>
        <w:t>anal de Suez.</w:t>
      </w:r>
    </w:p>
    <w:p w14:paraId="2C5F6387" w14:textId="65D0EA92" w:rsidR="00B81A0F" w:rsidRDefault="00B81A0F" w:rsidP="00EA36F5">
      <w:pPr>
        <w:spacing w:after="0"/>
        <w:rPr>
          <w:rFonts w:asciiTheme="majorBidi" w:hAnsiTheme="majorBidi" w:cstheme="majorBidi"/>
          <w:sz w:val="24"/>
          <w:szCs w:val="24"/>
        </w:rPr>
      </w:pPr>
      <w:r>
        <w:rPr>
          <w:rFonts w:asciiTheme="majorBidi" w:hAnsiTheme="majorBidi" w:cstheme="majorBidi"/>
          <w:sz w:val="24"/>
          <w:szCs w:val="24"/>
        </w:rPr>
        <w:t>Ce sont de grands collectionneurs</w:t>
      </w:r>
      <w:r w:rsidR="00FA697F">
        <w:rPr>
          <w:rFonts w:asciiTheme="majorBidi" w:hAnsiTheme="majorBidi" w:cstheme="majorBidi"/>
          <w:sz w:val="24"/>
          <w:szCs w:val="24"/>
        </w:rPr>
        <w:t>.</w:t>
      </w:r>
    </w:p>
    <w:p w14:paraId="7387C82A" w14:textId="77777777" w:rsidR="00B81A0F" w:rsidRDefault="00B81A0F" w:rsidP="00EA36F5">
      <w:pPr>
        <w:spacing w:after="0"/>
        <w:rPr>
          <w:rFonts w:asciiTheme="majorBidi" w:hAnsiTheme="majorBidi" w:cstheme="majorBidi"/>
          <w:sz w:val="24"/>
          <w:szCs w:val="24"/>
        </w:rPr>
      </w:pPr>
    </w:p>
    <w:p w14:paraId="281A31E6" w14:textId="7DE6D9C1" w:rsidR="00B81A0F" w:rsidRDefault="00B81A0F" w:rsidP="00EA36F5">
      <w:pPr>
        <w:spacing w:after="0"/>
        <w:rPr>
          <w:rFonts w:asciiTheme="majorBidi" w:hAnsiTheme="majorBidi" w:cstheme="majorBidi"/>
          <w:sz w:val="24"/>
          <w:szCs w:val="24"/>
        </w:rPr>
      </w:pPr>
      <w:r>
        <w:rPr>
          <w:rFonts w:asciiTheme="majorBidi" w:hAnsiTheme="majorBidi" w:cstheme="majorBidi"/>
          <w:sz w:val="24"/>
          <w:szCs w:val="24"/>
        </w:rPr>
        <w:t>Isaac suit la mode chinoiserie, collection orientale…Quand il change</w:t>
      </w:r>
      <w:r w:rsidR="00FA697F">
        <w:rPr>
          <w:rFonts w:asciiTheme="majorBidi" w:hAnsiTheme="majorBidi" w:cstheme="majorBidi"/>
          <w:sz w:val="24"/>
          <w:szCs w:val="24"/>
        </w:rPr>
        <w:t xml:space="preserve"> de collection</w:t>
      </w:r>
      <w:r>
        <w:rPr>
          <w:rFonts w:asciiTheme="majorBidi" w:hAnsiTheme="majorBidi" w:cstheme="majorBidi"/>
          <w:sz w:val="24"/>
          <w:szCs w:val="24"/>
        </w:rPr>
        <w:t>, il donne les objets pour faire de la place. Ainsi</w:t>
      </w:r>
      <w:r w:rsidR="00FA697F">
        <w:rPr>
          <w:rFonts w:asciiTheme="majorBidi" w:hAnsiTheme="majorBidi" w:cstheme="majorBidi"/>
          <w:sz w:val="24"/>
          <w:szCs w:val="24"/>
        </w:rPr>
        <w:t>,</w:t>
      </w:r>
      <w:r>
        <w:rPr>
          <w:rFonts w:asciiTheme="majorBidi" w:hAnsiTheme="majorBidi" w:cstheme="majorBidi"/>
          <w:sz w:val="24"/>
          <w:szCs w:val="24"/>
        </w:rPr>
        <w:t xml:space="preserve"> il possède 63 tableaux des impressionnistes. C’est la plus belle collection.</w:t>
      </w:r>
    </w:p>
    <w:p w14:paraId="4E6AF960" w14:textId="1C3CBAA6" w:rsidR="00C4047E" w:rsidRDefault="00B81A0F" w:rsidP="00EA36F5">
      <w:pPr>
        <w:spacing w:after="0"/>
        <w:rPr>
          <w:rFonts w:asciiTheme="majorBidi" w:hAnsiTheme="majorBidi" w:cstheme="majorBidi"/>
          <w:sz w:val="24"/>
          <w:szCs w:val="24"/>
        </w:rPr>
      </w:pPr>
      <w:r>
        <w:rPr>
          <w:rFonts w:asciiTheme="majorBidi" w:hAnsiTheme="majorBidi" w:cstheme="majorBidi"/>
          <w:sz w:val="24"/>
          <w:szCs w:val="24"/>
        </w:rPr>
        <w:t xml:space="preserve">Il est en couple avec </w:t>
      </w:r>
      <w:r w:rsidR="00C4047E">
        <w:rPr>
          <w:rFonts w:asciiTheme="majorBidi" w:hAnsiTheme="majorBidi" w:cstheme="majorBidi"/>
          <w:sz w:val="24"/>
          <w:szCs w:val="24"/>
        </w:rPr>
        <w:t>Lucie Bertrand</w:t>
      </w:r>
      <w:r w:rsidR="00FA697F">
        <w:rPr>
          <w:rFonts w:asciiTheme="majorBidi" w:hAnsiTheme="majorBidi" w:cstheme="majorBidi"/>
          <w:sz w:val="24"/>
          <w:szCs w:val="24"/>
        </w:rPr>
        <w:t>,</w:t>
      </w:r>
      <w:r w:rsidR="00C4047E">
        <w:rPr>
          <w:rFonts w:asciiTheme="majorBidi" w:hAnsiTheme="majorBidi" w:cstheme="majorBidi"/>
          <w:sz w:val="24"/>
          <w:szCs w:val="24"/>
        </w:rPr>
        <w:t xml:space="preserve"> et aura 2 enfants non reconnus.</w:t>
      </w:r>
    </w:p>
    <w:p w14:paraId="3EB82575" w14:textId="7AFB4329" w:rsidR="00B81A0F" w:rsidRDefault="00C4047E" w:rsidP="00EA36F5">
      <w:pPr>
        <w:spacing w:after="0"/>
        <w:rPr>
          <w:rFonts w:asciiTheme="majorBidi" w:hAnsiTheme="majorBidi" w:cstheme="majorBidi"/>
          <w:sz w:val="24"/>
          <w:szCs w:val="24"/>
        </w:rPr>
      </w:pPr>
      <w:r>
        <w:rPr>
          <w:rFonts w:asciiTheme="majorBidi" w:hAnsiTheme="majorBidi" w:cstheme="majorBidi"/>
          <w:sz w:val="24"/>
          <w:szCs w:val="24"/>
        </w:rPr>
        <w:lastRenderedPageBreak/>
        <w:t xml:space="preserve">A son décès en 1911, l’hôtel particulier est vendu et sa collection </w:t>
      </w:r>
      <w:r w:rsidR="00FA697F">
        <w:rPr>
          <w:rFonts w:asciiTheme="majorBidi" w:hAnsiTheme="majorBidi" w:cstheme="majorBidi"/>
          <w:sz w:val="24"/>
          <w:szCs w:val="24"/>
        </w:rPr>
        <w:t xml:space="preserve">est </w:t>
      </w:r>
      <w:r>
        <w:rPr>
          <w:rFonts w:asciiTheme="majorBidi" w:hAnsiTheme="majorBidi" w:cstheme="majorBidi"/>
          <w:sz w:val="24"/>
          <w:szCs w:val="24"/>
        </w:rPr>
        <w:t xml:space="preserve">léguée au Musée du Louvre à condition d’être indivisible pendant 50 ans et </w:t>
      </w:r>
      <w:r w:rsidR="00FA697F">
        <w:rPr>
          <w:rFonts w:asciiTheme="majorBidi" w:hAnsiTheme="majorBidi" w:cstheme="majorBidi"/>
          <w:sz w:val="24"/>
          <w:szCs w:val="24"/>
        </w:rPr>
        <w:t xml:space="preserve">d’être </w:t>
      </w:r>
      <w:r>
        <w:rPr>
          <w:rFonts w:asciiTheme="majorBidi" w:hAnsiTheme="majorBidi" w:cstheme="majorBidi"/>
          <w:sz w:val="24"/>
          <w:szCs w:val="24"/>
        </w:rPr>
        <w:t xml:space="preserve">exposée dans une galerie « Isaac de </w:t>
      </w:r>
      <w:proofErr w:type="spellStart"/>
      <w:r>
        <w:rPr>
          <w:rFonts w:asciiTheme="majorBidi" w:hAnsiTheme="majorBidi" w:cstheme="majorBidi"/>
          <w:sz w:val="24"/>
          <w:szCs w:val="24"/>
        </w:rPr>
        <w:t>Camondo</w:t>
      </w:r>
      <w:proofErr w:type="spellEnd"/>
      <w:r>
        <w:rPr>
          <w:rFonts w:asciiTheme="majorBidi" w:hAnsiTheme="majorBidi" w:cstheme="majorBidi"/>
          <w:sz w:val="24"/>
          <w:szCs w:val="24"/>
        </w:rPr>
        <w:t> »</w:t>
      </w:r>
      <w:r w:rsidR="00FA697F">
        <w:rPr>
          <w:rFonts w:asciiTheme="majorBidi" w:hAnsiTheme="majorBidi" w:cstheme="majorBidi"/>
          <w:sz w:val="24"/>
          <w:szCs w:val="24"/>
        </w:rPr>
        <w:t>,</w:t>
      </w:r>
      <w:r>
        <w:rPr>
          <w:rFonts w:asciiTheme="majorBidi" w:hAnsiTheme="majorBidi" w:cstheme="majorBidi"/>
          <w:sz w:val="24"/>
          <w:szCs w:val="24"/>
        </w:rPr>
        <w:t> sinon elle irait au Petit Palais.</w:t>
      </w:r>
    </w:p>
    <w:p w14:paraId="3D887AD8" w14:textId="328F46F9" w:rsidR="00C4047E" w:rsidRDefault="00C4047E" w:rsidP="00EA36F5">
      <w:pPr>
        <w:spacing w:after="0"/>
        <w:rPr>
          <w:rFonts w:asciiTheme="majorBidi" w:hAnsiTheme="majorBidi" w:cstheme="majorBidi"/>
          <w:sz w:val="24"/>
          <w:szCs w:val="24"/>
        </w:rPr>
      </w:pPr>
      <w:r>
        <w:rPr>
          <w:rFonts w:asciiTheme="majorBidi" w:hAnsiTheme="majorBidi" w:cstheme="majorBidi"/>
          <w:sz w:val="24"/>
          <w:szCs w:val="24"/>
        </w:rPr>
        <w:t xml:space="preserve">Cette demande a posé un problème au Louvre car les œuvres </w:t>
      </w:r>
      <w:r w:rsidR="008B09D2">
        <w:rPr>
          <w:rFonts w:asciiTheme="majorBidi" w:hAnsiTheme="majorBidi" w:cstheme="majorBidi"/>
          <w:sz w:val="24"/>
          <w:szCs w:val="24"/>
        </w:rPr>
        <w:t xml:space="preserve">ne pouvaient être </w:t>
      </w:r>
      <w:r>
        <w:rPr>
          <w:rFonts w:asciiTheme="majorBidi" w:hAnsiTheme="majorBidi" w:cstheme="majorBidi"/>
          <w:sz w:val="24"/>
          <w:szCs w:val="24"/>
        </w:rPr>
        <w:t>exposées</w:t>
      </w:r>
      <w:r w:rsidR="008B09D2">
        <w:rPr>
          <w:rFonts w:asciiTheme="majorBidi" w:hAnsiTheme="majorBidi" w:cstheme="majorBidi"/>
          <w:sz w:val="24"/>
          <w:szCs w:val="24"/>
        </w:rPr>
        <w:t xml:space="preserve"> que</w:t>
      </w:r>
      <w:r>
        <w:rPr>
          <w:rFonts w:asciiTheme="majorBidi" w:hAnsiTheme="majorBidi" w:cstheme="majorBidi"/>
          <w:sz w:val="24"/>
          <w:szCs w:val="24"/>
        </w:rPr>
        <w:t xml:space="preserve"> 10 ans après la mort d</w:t>
      </w:r>
      <w:r w:rsidR="008B09D2">
        <w:rPr>
          <w:rFonts w:asciiTheme="majorBidi" w:hAnsiTheme="majorBidi" w:cstheme="majorBidi"/>
          <w:sz w:val="24"/>
          <w:szCs w:val="24"/>
        </w:rPr>
        <w:t>e l’</w:t>
      </w:r>
      <w:r>
        <w:rPr>
          <w:rFonts w:asciiTheme="majorBidi" w:hAnsiTheme="majorBidi" w:cstheme="majorBidi"/>
          <w:sz w:val="24"/>
          <w:szCs w:val="24"/>
        </w:rPr>
        <w:t>artiste ! C’était la 1</w:t>
      </w:r>
      <w:r w:rsidRPr="00C4047E">
        <w:rPr>
          <w:rFonts w:asciiTheme="majorBidi" w:hAnsiTheme="majorBidi" w:cstheme="majorBidi"/>
          <w:sz w:val="24"/>
          <w:szCs w:val="24"/>
          <w:vertAlign w:val="superscript"/>
        </w:rPr>
        <w:t>ère</w:t>
      </w:r>
      <w:r>
        <w:rPr>
          <w:rFonts w:asciiTheme="majorBidi" w:hAnsiTheme="majorBidi" w:cstheme="majorBidi"/>
          <w:sz w:val="24"/>
          <w:szCs w:val="24"/>
        </w:rPr>
        <w:t xml:space="preserve"> fois que des peintres étaient exposés de leur vivant</w:t>
      </w:r>
      <w:r w:rsidR="00FA697F">
        <w:rPr>
          <w:rFonts w:asciiTheme="majorBidi" w:hAnsiTheme="majorBidi" w:cstheme="majorBidi"/>
          <w:sz w:val="24"/>
          <w:szCs w:val="24"/>
        </w:rPr>
        <w:t>,</w:t>
      </w:r>
      <w:r>
        <w:rPr>
          <w:rFonts w:asciiTheme="majorBidi" w:hAnsiTheme="majorBidi" w:cstheme="majorBidi"/>
          <w:sz w:val="24"/>
          <w:szCs w:val="24"/>
        </w:rPr>
        <w:t xml:space="preserve"> tel</w:t>
      </w:r>
      <w:r w:rsidR="00FA697F">
        <w:rPr>
          <w:rFonts w:asciiTheme="majorBidi" w:hAnsiTheme="majorBidi" w:cstheme="majorBidi"/>
          <w:sz w:val="24"/>
          <w:szCs w:val="24"/>
        </w:rPr>
        <w:t>s</w:t>
      </w:r>
      <w:r>
        <w:rPr>
          <w:rFonts w:asciiTheme="majorBidi" w:hAnsiTheme="majorBidi" w:cstheme="majorBidi"/>
          <w:sz w:val="24"/>
          <w:szCs w:val="24"/>
        </w:rPr>
        <w:t xml:space="preserve"> Monet, Manet… Cette demande fut acceptée</w:t>
      </w:r>
      <w:r w:rsidR="008B09D2">
        <w:rPr>
          <w:rFonts w:asciiTheme="majorBidi" w:hAnsiTheme="majorBidi" w:cstheme="majorBidi"/>
          <w:sz w:val="24"/>
          <w:szCs w:val="24"/>
        </w:rPr>
        <w:t>,</w:t>
      </w:r>
      <w:r>
        <w:rPr>
          <w:rFonts w:asciiTheme="majorBidi" w:hAnsiTheme="majorBidi" w:cstheme="majorBidi"/>
          <w:sz w:val="24"/>
          <w:szCs w:val="24"/>
        </w:rPr>
        <w:t xml:space="preserve"> et fut un grand moment de bonheur pour les artistes concernés.</w:t>
      </w:r>
    </w:p>
    <w:p w14:paraId="12AA2083" w14:textId="0C682249" w:rsidR="00C4047E" w:rsidRDefault="00C4047E" w:rsidP="00EA36F5">
      <w:pPr>
        <w:spacing w:after="0"/>
        <w:rPr>
          <w:rFonts w:asciiTheme="majorBidi" w:hAnsiTheme="majorBidi" w:cstheme="majorBidi"/>
          <w:sz w:val="24"/>
          <w:szCs w:val="24"/>
        </w:rPr>
      </w:pPr>
      <w:r>
        <w:rPr>
          <w:rFonts w:asciiTheme="majorBidi" w:hAnsiTheme="majorBidi" w:cstheme="majorBidi"/>
          <w:sz w:val="24"/>
          <w:szCs w:val="24"/>
        </w:rPr>
        <w:t xml:space="preserve">Cette galerie n’existe plus, en 1986 tout est parti au </w:t>
      </w:r>
      <w:r w:rsidR="00FA697F">
        <w:rPr>
          <w:rFonts w:asciiTheme="majorBidi" w:hAnsiTheme="majorBidi" w:cstheme="majorBidi"/>
          <w:sz w:val="24"/>
          <w:szCs w:val="24"/>
        </w:rPr>
        <w:t>M</w:t>
      </w:r>
      <w:r>
        <w:rPr>
          <w:rFonts w:asciiTheme="majorBidi" w:hAnsiTheme="majorBidi" w:cstheme="majorBidi"/>
          <w:sz w:val="24"/>
          <w:szCs w:val="24"/>
        </w:rPr>
        <w:t>usée d’Orsay.</w:t>
      </w:r>
    </w:p>
    <w:p w14:paraId="79C01EF2" w14:textId="77FE048A" w:rsidR="00C4047E" w:rsidRDefault="00C4047E" w:rsidP="00EA36F5">
      <w:pPr>
        <w:spacing w:after="0"/>
        <w:rPr>
          <w:rFonts w:asciiTheme="majorBidi" w:hAnsiTheme="majorBidi" w:cstheme="majorBidi"/>
          <w:sz w:val="24"/>
          <w:szCs w:val="24"/>
        </w:rPr>
      </w:pPr>
      <w:r>
        <w:rPr>
          <w:rFonts w:asciiTheme="majorBidi" w:hAnsiTheme="majorBidi" w:cstheme="majorBidi"/>
          <w:sz w:val="24"/>
          <w:szCs w:val="24"/>
        </w:rPr>
        <w:t>Vers 2000</w:t>
      </w:r>
      <w:r w:rsidR="00FA697F">
        <w:rPr>
          <w:rFonts w:asciiTheme="majorBidi" w:hAnsiTheme="majorBidi" w:cstheme="majorBidi"/>
          <w:sz w:val="24"/>
          <w:szCs w:val="24"/>
        </w:rPr>
        <w:t>,</w:t>
      </w:r>
      <w:r>
        <w:rPr>
          <w:rFonts w:asciiTheme="majorBidi" w:hAnsiTheme="majorBidi" w:cstheme="majorBidi"/>
          <w:sz w:val="24"/>
          <w:szCs w:val="24"/>
        </w:rPr>
        <w:t xml:space="preserve"> la banque Morgan Stanley achète l’hôtel particulier</w:t>
      </w:r>
      <w:r w:rsidR="00FA697F">
        <w:rPr>
          <w:rFonts w:asciiTheme="majorBidi" w:hAnsiTheme="majorBidi" w:cstheme="majorBidi"/>
          <w:sz w:val="24"/>
          <w:szCs w:val="24"/>
        </w:rPr>
        <w:t>. L</w:t>
      </w:r>
      <w:r>
        <w:rPr>
          <w:rFonts w:asciiTheme="majorBidi" w:hAnsiTheme="majorBidi" w:cstheme="majorBidi"/>
          <w:sz w:val="24"/>
          <w:szCs w:val="24"/>
        </w:rPr>
        <w:t>’intervention de l’Etat qui classe la façade empêche sa destruction</w:t>
      </w:r>
      <w:r w:rsidR="00FA697F">
        <w:rPr>
          <w:rFonts w:asciiTheme="majorBidi" w:hAnsiTheme="majorBidi" w:cstheme="majorBidi"/>
          <w:sz w:val="24"/>
          <w:szCs w:val="24"/>
        </w:rPr>
        <w:t>,</w:t>
      </w:r>
      <w:r>
        <w:rPr>
          <w:rFonts w:asciiTheme="majorBidi" w:hAnsiTheme="majorBidi" w:cstheme="majorBidi"/>
          <w:sz w:val="24"/>
          <w:szCs w:val="24"/>
        </w:rPr>
        <w:t xml:space="preserve"> mais tout l’intérieur est détruit</w:t>
      </w:r>
      <w:r w:rsidR="005973F9">
        <w:rPr>
          <w:rFonts w:asciiTheme="majorBidi" w:hAnsiTheme="majorBidi" w:cstheme="majorBidi"/>
          <w:sz w:val="24"/>
          <w:szCs w:val="24"/>
        </w:rPr>
        <w:t> !</w:t>
      </w:r>
    </w:p>
    <w:p w14:paraId="2EE01BE1" w14:textId="77777777" w:rsidR="005973F9" w:rsidRDefault="005973F9" w:rsidP="00EA36F5">
      <w:pPr>
        <w:spacing w:after="0"/>
        <w:rPr>
          <w:rFonts w:asciiTheme="majorBidi" w:hAnsiTheme="majorBidi" w:cstheme="majorBidi"/>
          <w:sz w:val="24"/>
          <w:szCs w:val="24"/>
        </w:rPr>
      </w:pPr>
    </w:p>
    <w:p w14:paraId="4B4421C4" w14:textId="6D04CAAA" w:rsidR="005973F9" w:rsidRDefault="005973F9" w:rsidP="00EA36F5">
      <w:pPr>
        <w:spacing w:after="0"/>
        <w:rPr>
          <w:rFonts w:asciiTheme="majorBidi" w:hAnsiTheme="majorBidi" w:cstheme="majorBidi"/>
          <w:sz w:val="24"/>
          <w:szCs w:val="24"/>
        </w:rPr>
      </w:pPr>
      <w:r>
        <w:rPr>
          <w:rFonts w:asciiTheme="majorBidi" w:hAnsiTheme="majorBidi" w:cstheme="majorBidi"/>
          <w:sz w:val="24"/>
          <w:szCs w:val="24"/>
        </w:rPr>
        <w:t xml:space="preserve">Moïse de </w:t>
      </w:r>
      <w:proofErr w:type="spellStart"/>
      <w:r>
        <w:rPr>
          <w:rFonts w:asciiTheme="majorBidi" w:hAnsiTheme="majorBidi" w:cstheme="majorBidi"/>
          <w:sz w:val="24"/>
          <w:szCs w:val="24"/>
        </w:rPr>
        <w:t>Camondo</w:t>
      </w:r>
      <w:proofErr w:type="spellEnd"/>
      <w:r w:rsidR="0038363E">
        <w:rPr>
          <w:rFonts w:asciiTheme="majorBidi" w:hAnsiTheme="majorBidi" w:cstheme="majorBidi"/>
          <w:sz w:val="24"/>
          <w:szCs w:val="24"/>
        </w:rPr>
        <w:t xml:space="preserve"> </w:t>
      </w:r>
      <w:r>
        <w:rPr>
          <w:rFonts w:asciiTheme="majorBidi" w:hAnsiTheme="majorBidi" w:cstheme="majorBidi"/>
          <w:sz w:val="24"/>
          <w:szCs w:val="24"/>
        </w:rPr>
        <w:t xml:space="preserve">est un grand collectionneur. Il épouse Irène Calen d’Anvers en 1891. La famille </w:t>
      </w:r>
      <w:proofErr w:type="spellStart"/>
      <w:r>
        <w:rPr>
          <w:rFonts w:asciiTheme="majorBidi" w:hAnsiTheme="majorBidi" w:cstheme="majorBidi"/>
          <w:sz w:val="24"/>
          <w:szCs w:val="24"/>
        </w:rPr>
        <w:t>Cahen</w:t>
      </w:r>
      <w:proofErr w:type="spellEnd"/>
      <w:r>
        <w:rPr>
          <w:rFonts w:asciiTheme="majorBidi" w:hAnsiTheme="majorBidi" w:cstheme="majorBidi"/>
          <w:sz w:val="24"/>
          <w:szCs w:val="24"/>
        </w:rPr>
        <w:t xml:space="preserve"> d’Anvers est à l’origine de la fondation de la banque BNP.</w:t>
      </w:r>
    </w:p>
    <w:p w14:paraId="0F2D4CBD" w14:textId="082E92D6" w:rsidR="005973F9" w:rsidRDefault="008B09D2" w:rsidP="00EA36F5">
      <w:pPr>
        <w:spacing w:after="0"/>
        <w:rPr>
          <w:rFonts w:asciiTheme="majorBidi" w:hAnsiTheme="majorBidi" w:cstheme="majorBidi"/>
          <w:sz w:val="24"/>
          <w:szCs w:val="24"/>
        </w:rPr>
      </w:pPr>
      <w:r>
        <w:rPr>
          <w:rFonts w:asciiTheme="majorBidi" w:hAnsiTheme="majorBidi" w:cstheme="majorBidi"/>
          <w:sz w:val="24"/>
          <w:szCs w:val="24"/>
        </w:rPr>
        <w:t>Moïse et Irène</w:t>
      </w:r>
      <w:r w:rsidR="0038363E">
        <w:rPr>
          <w:rFonts w:asciiTheme="majorBidi" w:hAnsiTheme="majorBidi" w:cstheme="majorBidi"/>
          <w:sz w:val="24"/>
          <w:szCs w:val="24"/>
        </w:rPr>
        <w:t xml:space="preserve"> auront 2 enfants</w:t>
      </w:r>
      <w:r>
        <w:rPr>
          <w:rFonts w:asciiTheme="majorBidi" w:hAnsiTheme="majorBidi" w:cstheme="majorBidi"/>
          <w:sz w:val="24"/>
          <w:szCs w:val="24"/>
        </w:rPr>
        <w:t> :</w:t>
      </w:r>
      <w:r w:rsidR="0038363E">
        <w:rPr>
          <w:rFonts w:asciiTheme="majorBidi" w:hAnsiTheme="majorBidi" w:cstheme="majorBidi"/>
          <w:sz w:val="24"/>
          <w:szCs w:val="24"/>
        </w:rPr>
        <w:t xml:space="preserve"> Nissim</w:t>
      </w:r>
      <w:r>
        <w:rPr>
          <w:rFonts w:asciiTheme="majorBidi" w:hAnsiTheme="majorBidi" w:cstheme="majorBidi"/>
          <w:sz w:val="24"/>
          <w:szCs w:val="24"/>
        </w:rPr>
        <w:t>,</w:t>
      </w:r>
      <w:r w:rsidR="0038363E">
        <w:rPr>
          <w:rFonts w:asciiTheme="majorBidi" w:hAnsiTheme="majorBidi" w:cstheme="majorBidi"/>
          <w:sz w:val="24"/>
          <w:szCs w:val="24"/>
        </w:rPr>
        <w:t xml:space="preserve"> décédé en 1917</w:t>
      </w:r>
      <w:r>
        <w:rPr>
          <w:rFonts w:asciiTheme="majorBidi" w:hAnsiTheme="majorBidi" w:cstheme="majorBidi"/>
          <w:sz w:val="24"/>
          <w:szCs w:val="24"/>
        </w:rPr>
        <w:t xml:space="preserve"> (</w:t>
      </w:r>
      <w:r w:rsidR="0038363E">
        <w:rPr>
          <w:rFonts w:asciiTheme="majorBidi" w:hAnsiTheme="majorBidi" w:cstheme="majorBidi"/>
          <w:sz w:val="24"/>
          <w:szCs w:val="24"/>
        </w:rPr>
        <w:t>son avion sera abattu</w:t>
      </w:r>
      <w:r>
        <w:rPr>
          <w:rFonts w:asciiTheme="majorBidi" w:hAnsiTheme="majorBidi" w:cstheme="majorBidi"/>
          <w:sz w:val="24"/>
          <w:szCs w:val="24"/>
        </w:rPr>
        <w:t>),</w:t>
      </w:r>
      <w:r w:rsidR="0038363E">
        <w:rPr>
          <w:rFonts w:asciiTheme="majorBidi" w:hAnsiTheme="majorBidi" w:cstheme="majorBidi"/>
          <w:sz w:val="24"/>
          <w:szCs w:val="24"/>
        </w:rPr>
        <w:t xml:space="preserve"> et Béatrice</w:t>
      </w:r>
      <w:r>
        <w:rPr>
          <w:rFonts w:asciiTheme="majorBidi" w:hAnsiTheme="majorBidi" w:cstheme="majorBidi"/>
          <w:sz w:val="24"/>
          <w:szCs w:val="24"/>
        </w:rPr>
        <w:t>,</w:t>
      </w:r>
      <w:r w:rsidR="0038363E">
        <w:rPr>
          <w:rFonts w:asciiTheme="majorBidi" w:hAnsiTheme="majorBidi" w:cstheme="majorBidi"/>
          <w:sz w:val="24"/>
          <w:szCs w:val="24"/>
        </w:rPr>
        <w:t xml:space="preserve"> qui épouse Léon Reinach. Béatrice, son mari et ses 2 enfants seront arrêtés et déportés à Auschwitz.</w:t>
      </w:r>
    </w:p>
    <w:p w14:paraId="094F2B78" w14:textId="6C03E8BF" w:rsidR="0038363E" w:rsidRDefault="0038363E" w:rsidP="00EA36F5">
      <w:pPr>
        <w:spacing w:after="0"/>
        <w:rPr>
          <w:rFonts w:asciiTheme="majorBidi" w:hAnsiTheme="majorBidi" w:cstheme="majorBidi"/>
          <w:sz w:val="24"/>
          <w:szCs w:val="24"/>
        </w:rPr>
      </w:pPr>
      <w:r>
        <w:rPr>
          <w:rFonts w:asciiTheme="majorBidi" w:hAnsiTheme="majorBidi" w:cstheme="majorBidi"/>
          <w:sz w:val="24"/>
          <w:szCs w:val="24"/>
        </w:rPr>
        <w:t>Moïse et Irène divorcent en 1902.</w:t>
      </w:r>
    </w:p>
    <w:p w14:paraId="2D05829E" w14:textId="77777777" w:rsidR="00256916" w:rsidRDefault="0038363E" w:rsidP="00EA36F5">
      <w:pPr>
        <w:spacing w:after="0"/>
        <w:rPr>
          <w:rFonts w:asciiTheme="majorBidi" w:hAnsiTheme="majorBidi" w:cstheme="majorBidi"/>
          <w:sz w:val="24"/>
          <w:szCs w:val="24"/>
        </w:rPr>
      </w:pPr>
      <w:r>
        <w:rPr>
          <w:rFonts w:asciiTheme="majorBidi" w:hAnsiTheme="majorBidi" w:cstheme="majorBidi"/>
          <w:sz w:val="24"/>
          <w:szCs w:val="24"/>
        </w:rPr>
        <w:t>Moïse arrête toutes ses activités et enrichi</w:t>
      </w:r>
      <w:r w:rsidR="008B09D2">
        <w:rPr>
          <w:rFonts w:asciiTheme="majorBidi" w:hAnsiTheme="majorBidi" w:cstheme="majorBidi"/>
          <w:sz w:val="24"/>
          <w:szCs w:val="24"/>
        </w:rPr>
        <w:t>t</w:t>
      </w:r>
      <w:r>
        <w:rPr>
          <w:rFonts w:asciiTheme="majorBidi" w:hAnsiTheme="majorBidi" w:cstheme="majorBidi"/>
          <w:sz w:val="24"/>
          <w:szCs w:val="24"/>
        </w:rPr>
        <w:t xml:space="preserve"> sa collection d’art qu</w:t>
      </w:r>
      <w:r w:rsidR="008B09D2">
        <w:rPr>
          <w:rFonts w:asciiTheme="majorBidi" w:hAnsiTheme="majorBidi" w:cstheme="majorBidi"/>
          <w:sz w:val="24"/>
          <w:szCs w:val="24"/>
        </w:rPr>
        <w:t>’</w:t>
      </w:r>
      <w:r>
        <w:rPr>
          <w:rFonts w:asciiTheme="majorBidi" w:hAnsiTheme="majorBidi" w:cstheme="majorBidi"/>
          <w:sz w:val="24"/>
          <w:szCs w:val="24"/>
        </w:rPr>
        <w:t>i</w:t>
      </w:r>
      <w:r w:rsidR="008B09D2">
        <w:rPr>
          <w:rFonts w:asciiTheme="majorBidi" w:hAnsiTheme="majorBidi" w:cstheme="majorBidi"/>
          <w:sz w:val="24"/>
          <w:szCs w:val="24"/>
        </w:rPr>
        <w:t>l</w:t>
      </w:r>
      <w:r>
        <w:rPr>
          <w:rFonts w:asciiTheme="majorBidi" w:hAnsiTheme="majorBidi" w:cstheme="majorBidi"/>
          <w:sz w:val="24"/>
          <w:szCs w:val="24"/>
        </w:rPr>
        <w:t xml:space="preserve"> lèguera à l’Etat. Son hôtel particulier</w:t>
      </w:r>
      <w:r w:rsidR="000E6F39">
        <w:rPr>
          <w:rFonts w:asciiTheme="majorBidi" w:hAnsiTheme="majorBidi" w:cstheme="majorBidi"/>
          <w:sz w:val="24"/>
          <w:szCs w:val="24"/>
        </w:rPr>
        <w:t xml:space="preserve"> </w:t>
      </w:r>
      <w:r>
        <w:rPr>
          <w:rFonts w:asciiTheme="majorBidi" w:hAnsiTheme="majorBidi" w:cstheme="majorBidi"/>
          <w:sz w:val="24"/>
          <w:szCs w:val="24"/>
        </w:rPr>
        <w:t xml:space="preserve">deviendra le musée Nissim de </w:t>
      </w:r>
      <w:proofErr w:type="spellStart"/>
      <w:r>
        <w:rPr>
          <w:rFonts w:asciiTheme="majorBidi" w:hAnsiTheme="majorBidi" w:cstheme="majorBidi"/>
          <w:sz w:val="24"/>
          <w:szCs w:val="24"/>
        </w:rPr>
        <w:t>Camondo</w:t>
      </w:r>
      <w:proofErr w:type="spellEnd"/>
      <w:r>
        <w:rPr>
          <w:rFonts w:asciiTheme="majorBidi" w:hAnsiTheme="majorBidi" w:cstheme="majorBidi"/>
          <w:sz w:val="24"/>
          <w:szCs w:val="24"/>
        </w:rPr>
        <w:t xml:space="preserve"> en mémoire de son fils. </w:t>
      </w:r>
    </w:p>
    <w:p w14:paraId="4C10EE90" w14:textId="77777777" w:rsidR="00256916" w:rsidRDefault="00256916" w:rsidP="00EA36F5">
      <w:pPr>
        <w:spacing w:after="0"/>
        <w:rPr>
          <w:rFonts w:asciiTheme="majorBidi" w:hAnsiTheme="majorBidi" w:cstheme="majorBidi"/>
          <w:sz w:val="24"/>
          <w:szCs w:val="24"/>
        </w:rPr>
      </w:pPr>
    </w:p>
    <w:p w14:paraId="04291396" w14:textId="29FD5FAD" w:rsidR="0038363E" w:rsidRDefault="0038363E" w:rsidP="00EA36F5">
      <w:pPr>
        <w:spacing w:after="0"/>
        <w:rPr>
          <w:rFonts w:asciiTheme="majorBidi" w:hAnsiTheme="majorBidi" w:cstheme="majorBidi"/>
          <w:sz w:val="24"/>
          <w:szCs w:val="24"/>
        </w:rPr>
      </w:pPr>
      <w:bookmarkStart w:id="0" w:name="_Hlk181215295"/>
      <w:r>
        <w:rPr>
          <w:rFonts w:asciiTheme="majorBidi" w:hAnsiTheme="majorBidi" w:cstheme="majorBidi"/>
          <w:sz w:val="24"/>
          <w:szCs w:val="24"/>
        </w:rPr>
        <w:t xml:space="preserve">C’est l’un des plus beaux hôtels particuliers de Paris. Ce musée appartient </w:t>
      </w:r>
      <w:r w:rsidR="00043CA4">
        <w:rPr>
          <w:rFonts w:asciiTheme="majorBidi" w:hAnsiTheme="majorBidi" w:cstheme="majorBidi"/>
          <w:sz w:val="24"/>
          <w:szCs w:val="24"/>
        </w:rPr>
        <w:t xml:space="preserve">au </w:t>
      </w:r>
      <w:r w:rsidR="008B09D2">
        <w:rPr>
          <w:rFonts w:asciiTheme="majorBidi" w:hAnsiTheme="majorBidi" w:cstheme="majorBidi"/>
          <w:sz w:val="24"/>
          <w:szCs w:val="24"/>
        </w:rPr>
        <w:t>M</w:t>
      </w:r>
      <w:r w:rsidR="00043CA4">
        <w:rPr>
          <w:rFonts w:asciiTheme="majorBidi" w:hAnsiTheme="majorBidi" w:cstheme="majorBidi"/>
          <w:sz w:val="24"/>
          <w:szCs w:val="24"/>
        </w:rPr>
        <w:t xml:space="preserve">usée des </w:t>
      </w:r>
      <w:r w:rsidR="008B09D2">
        <w:rPr>
          <w:rFonts w:asciiTheme="majorBidi" w:hAnsiTheme="majorBidi" w:cstheme="majorBidi"/>
          <w:sz w:val="24"/>
          <w:szCs w:val="24"/>
        </w:rPr>
        <w:t>A</w:t>
      </w:r>
      <w:r w:rsidR="00043CA4">
        <w:rPr>
          <w:rFonts w:asciiTheme="majorBidi" w:hAnsiTheme="majorBidi" w:cstheme="majorBidi"/>
          <w:sz w:val="24"/>
          <w:szCs w:val="24"/>
        </w:rPr>
        <w:t xml:space="preserve">rts </w:t>
      </w:r>
      <w:r w:rsidR="008B09D2">
        <w:rPr>
          <w:rFonts w:asciiTheme="majorBidi" w:hAnsiTheme="majorBidi" w:cstheme="majorBidi"/>
          <w:sz w:val="24"/>
          <w:szCs w:val="24"/>
        </w:rPr>
        <w:t>D</w:t>
      </w:r>
      <w:r w:rsidR="00043CA4">
        <w:rPr>
          <w:rFonts w:asciiTheme="majorBidi" w:hAnsiTheme="majorBidi" w:cstheme="majorBidi"/>
          <w:sz w:val="24"/>
          <w:szCs w:val="24"/>
        </w:rPr>
        <w:t>écoratifs de Paris. La hauteur des étages a été conçue pour s’adapter aux panneaux de bois d’un salon que Moïse acheta. C’est un hôtel construit pour abriter une collection d’art.</w:t>
      </w:r>
    </w:p>
    <w:bookmarkEnd w:id="0"/>
    <w:p w14:paraId="12572506" w14:textId="77777777" w:rsidR="00256916" w:rsidRDefault="00256916" w:rsidP="00EA36F5">
      <w:pPr>
        <w:spacing w:after="0"/>
        <w:rPr>
          <w:rFonts w:asciiTheme="majorBidi" w:hAnsiTheme="majorBidi" w:cstheme="majorBidi"/>
          <w:sz w:val="24"/>
          <w:szCs w:val="24"/>
        </w:rPr>
      </w:pPr>
    </w:p>
    <w:p w14:paraId="14649ACD" w14:textId="0B7C88C6" w:rsidR="00043CA4" w:rsidRDefault="00FD4091" w:rsidP="00EA36F5">
      <w:pPr>
        <w:spacing w:after="0"/>
        <w:rPr>
          <w:rFonts w:asciiTheme="majorBidi" w:hAnsiTheme="majorBidi" w:cstheme="majorBidi"/>
          <w:sz w:val="24"/>
          <w:szCs w:val="24"/>
        </w:rPr>
      </w:pPr>
      <w:r>
        <w:rPr>
          <w:rFonts w:asciiTheme="majorBidi" w:hAnsiTheme="majorBidi" w:cstheme="majorBidi"/>
          <w:sz w:val="24"/>
          <w:szCs w:val="24"/>
        </w:rPr>
        <w:t>I</w:t>
      </w:r>
      <w:r w:rsidR="00043CA4">
        <w:rPr>
          <w:rFonts w:asciiTheme="majorBidi" w:hAnsiTheme="majorBidi" w:cstheme="majorBidi"/>
          <w:sz w:val="24"/>
          <w:szCs w:val="24"/>
        </w:rPr>
        <w:t xml:space="preserve">l existe </w:t>
      </w:r>
      <w:r w:rsidR="008B09D2">
        <w:rPr>
          <w:rFonts w:asciiTheme="majorBidi" w:hAnsiTheme="majorBidi" w:cstheme="majorBidi"/>
          <w:sz w:val="24"/>
          <w:szCs w:val="24"/>
        </w:rPr>
        <w:t xml:space="preserve">un </w:t>
      </w:r>
      <w:r w:rsidR="00043CA4">
        <w:rPr>
          <w:rFonts w:asciiTheme="majorBidi" w:hAnsiTheme="majorBidi" w:cstheme="majorBidi"/>
          <w:sz w:val="24"/>
          <w:szCs w:val="24"/>
        </w:rPr>
        <w:t xml:space="preserve">« escalier </w:t>
      </w:r>
      <w:proofErr w:type="spellStart"/>
      <w:r w:rsidR="00043CA4">
        <w:rPr>
          <w:rFonts w:asciiTheme="majorBidi" w:hAnsiTheme="majorBidi" w:cstheme="majorBidi"/>
          <w:sz w:val="24"/>
          <w:szCs w:val="24"/>
        </w:rPr>
        <w:t>Camondo</w:t>
      </w:r>
      <w:proofErr w:type="spellEnd"/>
      <w:r w:rsidR="00043CA4">
        <w:rPr>
          <w:rFonts w:asciiTheme="majorBidi" w:hAnsiTheme="majorBidi" w:cstheme="majorBidi"/>
          <w:sz w:val="24"/>
          <w:szCs w:val="24"/>
        </w:rPr>
        <w:t> » à Constantinople.</w:t>
      </w:r>
    </w:p>
    <w:p w14:paraId="24716E2F" w14:textId="77777777" w:rsidR="00043CA4" w:rsidRDefault="00043CA4" w:rsidP="00EA36F5">
      <w:pPr>
        <w:spacing w:after="0"/>
        <w:rPr>
          <w:rFonts w:asciiTheme="majorBidi" w:hAnsiTheme="majorBidi" w:cstheme="majorBidi"/>
          <w:sz w:val="24"/>
          <w:szCs w:val="24"/>
        </w:rPr>
      </w:pPr>
    </w:p>
    <w:p w14:paraId="3879D4A2" w14:textId="77777777" w:rsidR="00304788" w:rsidRDefault="00304788" w:rsidP="00EA36F5">
      <w:pPr>
        <w:spacing w:after="0"/>
        <w:rPr>
          <w:rFonts w:asciiTheme="majorBidi" w:hAnsiTheme="majorBidi" w:cstheme="majorBidi"/>
          <w:sz w:val="24"/>
          <w:szCs w:val="24"/>
        </w:rPr>
      </w:pPr>
    </w:p>
    <w:p w14:paraId="0C5CD5DA" w14:textId="77777777" w:rsidR="008B09D2" w:rsidRDefault="00043CA4" w:rsidP="00EA36F5">
      <w:pPr>
        <w:spacing w:after="0"/>
        <w:rPr>
          <w:rFonts w:asciiTheme="majorBidi" w:hAnsiTheme="majorBidi" w:cstheme="majorBidi"/>
          <w:sz w:val="24"/>
          <w:szCs w:val="24"/>
        </w:rPr>
      </w:pPr>
      <w:r>
        <w:rPr>
          <w:rFonts w:asciiTheme="majorBidi" w:hAnsiTheme="majorBidi" w:cstheme="majorBidi"/>
          <w:sz w:val="24"/>
          <w:szCs w:val="24"/>
        </w:rPr>
        <w:t xml:space="preserve">Nous nous arrêtons </w:t>
      </w:r>
      <w:r w:rsidR="008B09D2">
        <w:rPr>
          <w:rFonts w:asciiTheme="majorBidi" w:hAnsiTheme="majorBidi" w:cstheme="majorBidi"/>
          <w:sz w:val="24"/>
          <w:szCs w:val="24"/>
        </w:rPr>
        <w:t xml:space="preserve">ensuite </w:t>
      </w:r>
      <w:r>
        <w:rPr>
          <w:rFonts w:asciiTheme="majorBidi" w:hAnsiTheme="majorBidi" w:cstheme="majorBidi"/>
          <w:sz w:val="24"/>
          <w:szCs w:val="24"/>
        </w:rPr>
        <w:t xml:space="preserve">près de la </w:t>
      </w:r>
      <w:r w:rsidRPr="008B09D2">
        <w:rPr>
          <w:rFonts w:asciiTheme="majorBidi" w:hAnsiTheme="majorBidi" w:cstheme="majorBidi"/>
          <w:b/>
          <w:bCs/>
          <w:sz w:val="24"/>
          <w:szCs w:val="24"/>
        </w:rPr>
        <w:t>statue d</w:t>
      </w:r>
      <w:r w:rsidR="008B09D2" w:rsidRPr="008B09D2">
        <w:rPr>
          <w:rFonts w:asciiTheme="majorBidi" w:hAnsiTheme="majorBidi" w:cstheme="majorBidi"/>
          <w:b/>
          <w:bCs/>
          <w:sz w:val="24"/>
          <w:szCs w:val="24"/>
        </w:rPr>
        <w:t>u</w:t>
      </w:r>
      <w:r w:rsidRPr="008B09D2">
        <w:rPr>
          <w:rFonts w:asciiTheme="majorBidi" w:hAnsiTheme="majorBidi" w:cstheme="majorBidi"/>
          <w:b/>
          <w:bCs/>
          <w:sz w:val="24"/>
          <w:szCs w:val="24"/>
        </w:rPr>
        <w:t xml:space="preserve"> baron Eugène Haussmann</w:t>
      </w:r>
      <w:r w:rsidR="008B09D2">
        <w:rPr>
          <w:rFonts w:asciiTheme="majorBidi" w:hAnsiTheme="majorBidi" w:cstheme="majorBidi"/>
          <w:sz w:val="24"/>
          <w:szCs w:val="24"/>
        </w:rPr>
        <w:t>,</w:t>
      </w:r>
      <w:r>
        <w:rPr>
          <w:rFonts w:asciiTheme="majorBidi" w:hAnsiTheme="majorBidi" w:cstheme="majorBidi"/>
          <w:sz w:val="24"/>
          <w:szCs w:val="24"/>
        </w:rPr>
        <w:t xml:space="preserve"> situé</w:t>
      </w:r>
      <w:r w:rsidR="008B09D2">
        <w:rPr>
          <w:rFonts w:asciiTheme="majorBidi" w:hAnsiTheme="majorBidi" w:cstheme="majorBidi"/>
          <w:sz w:val="24"/>
          <w:szCs w:val="24"/>
        </w:rPr>
        <w:t>e</w:t>
      </w:r>
      <w:r>
        <w:rPr>
          <w:rFonts w:asciiTheme="majorBidi" w:hAnsiTheme="majorBidi" w:cstheme="majorBidi"/>
          <w:sz w:val="24"/>
          <w:szCs w:val="24"/>
        </w:rPr>
        <w:t xml:space="preserve"> au départ d</w:t>
      </w:r>
      <w:r w:rsidR="008B09D2">
        <w:rPr>
          <w:rFonts w:asciiTheme="majorBidi" w:hAnsiTheme="majorBidi" w:cstheme="majorBidi"/>
          <w:sz w:val="24"/>
          <w:szCs w:val="24"/>
        </w:rPr>
        <w:t>u boulevard</w:t>
      </w:r>
      <w:r>
        <w:rPr>
          <w:rFonts w:asciiTheme="majorBidi" w:hAnsiTheme="majorBidi" w:cstheme="majorBidi"/>
          <w:sz w:val="24"/>
          <w:szCs w:val="24"/>
        </w:rPr>
        <w:t xml:space="preserve"> Haussmann. </w:t>
      </w:r>
    </w:p>
    <w:p w14:paraId="50848BD4" w14:textId="610B5F88" w:rsidR="00043CA4" w:rsidRDefault="008B09D2" w:rsidP="00EA36F5">
      <w:pPr>
        <w:spacing w:after="0"/>
        <w:rPr>
          <w:rFonts w:asciiTheme="majorBidi" w:hAnsiTheme="majorBidi" w:cstheme="majorBidi"/>
          <w:sz w:val="24"/>
          <w:szCs w:val="24"/>
        </w:rPr>
      </w:pPr>
      <w:r>
        <w:rPr>
          <w:rFonts w:asciiTheme="majorBidi" w:hAnsiTheme="majorBidi" w:cstheme="majorBidi"/>
          <w:sz w:val="24"/>
          <w:szCs w:val="24"/>
        </w:rPr>
        <w:t>Le baron Haussmann</w:t>
      </w:r>
      <w:r w:rsidR="00043CA4">
        <w:rPr>
          <w:rFonts w:asciiTheme="majorBidi" w:hAnsiTheme="majorBidi" w:cstheme="majorBidi"/>
          <w:sz w:val="24"/>
          <w:szCs w:val="24"/>
        </w:rPr>
        <w:t xml:space="preserve"> fut nommé préfet de la </w:t>
      </w:r>
      <w:r>
        <w:rPr>
          <w:rFonts w:asciiTheme="majorBidi" w:hAnsiTheme="majorBidi" w:cstheme="majorBidi"/>
          <w:sz w:val="24"/>
          <w:szCs w:val="24"/>
        </w:rPr>
        <w:t>S</w:t>
      </w:r>
      <w:r w:rsidR="00043CA4">
        <w:rPr>
          <w:rFonts w:asciiTheme="majorBidi" w:hAnsiTheme="majorBidi" w:cstheme="majorBidi"/>
          <w:sz w:val="24"/>
          <w:szCs w:val="24"/>
        </w:rPr>
        <w:t>ein</w:t>
      </w:r>
      <w:r w:rsidR="00304788">
        <w:rPr>
          <w:rFonts w:asciiTheme="majorBidi" w:hAnsiTheme="majorBidi" w:cstheme="majorBidi"/>
          <w:sz w:val="24"/>
          <w:szCs w:val="24"/>
        </w:rPr>
        <w:t>e</w:t>
      </w:r>
      <w:r w:rsidR="00043CA4">
        <w:rPr>
          <w:rFonts w:asciiTheme="majorBidi" w:hAnsiTheme="majorBidi" w:cstheme="majorBidi"/>
          <w:sz w:val="24"/>
          <w:szCs w:val="24"/>
        </w:rPr>
        <w:t xml:space="preserve"> de 1853 à 1870</w:t>
      </w:r>
      <w:r w:rsidR="00304788">
        <w:rPr>
          <w:rFonts w:asciiTheme="majorBidi" w:hAnsiTheme="majorBidi" w:cstheme="majorBidi"/>
          <w:sz w:val="24"/>
          <w:szCs w:val="24"/>
        </w:rPr>
        <w:t xml:space="preserve"> sous le </w:t>
      </w:r>
      <w:r>
        <w:rPr>
          <w:rFonts w:asciiTheme="majorBidi" w:hAnsiTheme="majorBidi" w:cstheme="majorBidi"/>
          <w:sz w:val="24"/>
          <w:szCs w:val="24"/>
        </w:rPr>
        <w:t>2</w:t>
      </w:r>
      <w:r w:rsidRPr="008B09D2">
        <w:rPr>
          <w:rFonts w:asciiTheme="majorBidi" w:hAnsiTheme="majorBidi" w:cstheme="majorBidi"/>
          <w:sz w:val="24"/>
          <w:szCs w:val="24"/>
          <w:vertAlign w:val="superscript"/>
        </w:rPr>
        <w:t>ème</w:t>
      </w:r>
      <w:r>
        <w:rPr>
          <w:rFonts w:asciiTheme="majorBidi" w:hAnsiTheme="majorBidi" w:cstheme="majorBidi"/>
          <w:sz w:val="24"/>
          <w:szCs w:val="24"/>
        </w:rPr>
        <w:t xml:space="preserve"> </w:t>
      </w:r>
      <w:r w:rsidR="00304788">
        <w:rPr>
          <w:rFonts w:asciiTheme="majorBidi" w:hAnsiTheme="majorBidi" w:cstheme="majorBidi"/>
          <w:sz w:val="24"/>
          <w:szCs w:val="24"/>
        </w:rPr>
        <w:t>Empire.</w:t>
      </w:r>
    </w:p>
    <w:p w14:paraId="7FDFFA5D" w14:textId="77777777" w:rsidR="008B09D2" w:rsidRDefault="00304788" w:rsidP="00EA36F5">
      <w:pPr>
        <w:spacing w:after="0"/>
        <w:rPr>
          <w:rFonts w:asciiTheme="majorBidi" w:hAnsiTheme="majorBidi" w:cstheme="majorBidi"/>
          <w:sz w:val="24"/>
          <w:szCs w:val="24"/>
        </w:rPr>
      </w:pPr>
      <w:r>
        <w:rPr>
          <w:rFonts w:asciiTheme="majorBidi" w:hAnsiTheme="majorBidi" w:cstheme="majorBidi"/>
          <w:sz w:val="24"/>
          <w:szCs w:val="24"/>
        </w:rPr>
        <w:t>Il va créer 200</w:t>
      </w:r>
      <w:r w:rsidR="001D4A15">
        <w:rPr>
          <w:rFonts w:asciiTheme="majorBidi" w:hAnsiTheme="majorBidi" w:cstheme="majorBidi"/>
          <w:sz w:val="24"/>
          <w:szCs w:val="24"/>
        </w:rPr>
        <w:t xml:space="preserve"> </w:t>
      </w:r>
      <w:r>
        <w:rPr>
          <w:rFonts w:asciiTheme="majorBidi" w:hAnsiTheme="majorBidi" w:cstheme="majorBidi"/>
          <w:sz w:val="24"/>
          <w:szCs w:val="24"/>
        </w:rPr>
        <w:t>km de voies carrossables</w:t>
      </w:r>
      <w:r w:rsidR="001D4A15">
        <w:rPr>
          <w:rFonts w:asciiTheme="majorBidi" w:hAnsiTheme="majorBidi" w:cstheme="majorBidi"/>
          <w:sz w:val="24"/>
          <w:szCs w:val="24"/>
        </w:rPr>
        <w:t>, 500 km d’égouts</w:t>
      </w:r>
      <w:r w:rsidR="008B09D2">
        <w:rPr>
          <w:rFonts w:asciiTheme="majorBidi" w:hAnsiTheme="majorBidi" w:cstheme="majorBidi"/>
          <w:sz w:val="24"/>
          <w:szCs w:val="24"/>
        </w:rPr>
        <w:t>,</w:t>
      </w:r>
      <w:r>
        <w:rPr>
          <w:rFonts w:asciiTheme="majorBidi" w:hAnsiTheme="majorBidi" w:cstheme="majorBidi"/>
          <w:sz w:val="24"/>
          <w:szCs w:val="24"/>
        </w:rPr>
        <w:t xml:space="preserve"> mais décid</w:t>
      </w:r>
      <w:r w:rsidR="001D4A15">
        <w:rPr>
          <w:rFonts w:asciiTheme="majorBidi" w:hAnsiTheme="majorBidi" w:cstheme="majorBidi"/>
          <w:sz w:val="24"/>
          <w:szCs w:val="24"/>
        </w:rPr>
        <w:t>e</w:t>
      </w:r>
      <w:r>
        <w:rPr>
          <w:rFonts w:asciiTheme="majorBidi" w:hAnsiTheme="majorBidi" w:cstheme="majorBidi"/>
          <w:sz w:val="24"/>
          <w:szCs w:val="24"/>
        </w:rPr>
        <w:t xml:space="preserve"> 180 000 expropriations qui repoussent vers les faubourgs et hors Paris une population misérable</w:t>
      </w:r>
      <w:r w:rsidR="008B09D2">
        <w:rPr>
          <w:rFonts w:asciiTheme="majorBidi" w:hAnsiTheme="majorBidi" w:cstheme="majorBidi"/>
          <w:sz w:val="24"/>
          <w:szCs w:val="24"/>
        </w:rPr>
        <w:t>,</w:t>
      </w:r>
      <w:r>
        <w:rPr>
          <w:rFonts w:asciiTheme="majorBidi" w:hAnsiTheme="majorBidi" w:cstheme="majorBidi"/>
          <w:sz w:val="24"/>
          <w:szCs w:val="24"/>
        </w:rPr>
        <w:t xml:space="preserve"> d’où un bilan assez impopulaire à l’époque</w:t>
      </w:r>
      <w:r w:rsidR="001D4A15">
        <w:rPr>
          <w:rFonts w:asciiTheme="majorBidi" w:hAnsiTheme="majorBidi" w:cstheme="majorBidi"/>
          <w:sz w:val="24"/>
          <w:szCs w:val="24"/>
        </w:rPr>
        <w:t xml:space="preserve"> car c’est une opération trop vite menée et en peu de temps ! </w:t>
      </w:r>
    </w:p>
    <w:p w14:paraId="6C366E58" w14:textId="0F0DE03A" w:rsidR="00304788" w:rsidRDefault="001D4A15" w:rsidP="00EA36F5">
      <w:pPr>
        <w:spacing w:after="0"/>
        <w:rPr>
          <w:rFonts w:asciiTheme="majorBidi" w:hAnsiTheme="majorBidi" w:cstheme="majorBidi"/>
          <w:sz w:val="24"/>
          <w:szCs w:val="24"/>
        </w:rPr>
      </w:pPr>
      <w:r>
        <w:rPr>
          <w:rFonts w:asciiTheme="majorBidi" w:hAnsiTheme="majorBidi" w:cstheme="majorBidi"/>
          <w:sz w:val="24"/>
          <w:szCs w:val="24"/>
        </w:rPr>
        <w:t>Il fait construire 4000 immeubles de style haussmannien. Il crée 1200</w:t>
      </w:r>
      <w:r w:rsidR="008B09D2">
        <w:rPr>
          <w:rFonts w:asciiTheme="majorBidi" w:hAnsiTheme="majorBidi" w:cstheme="majorBidi"/>
          <w:sz w:val="24"/>
          <w:szCs w:val="24"/>
        </w:rPr>
        <w:t xml:space="preserve"> </w:t>
      </w:r>
      <w:r>
        <w:rPr>
          <w:rFonts w:asciiTheme="majorBidi" w:hAnsiTheme="majorBidi" w:cstheme="majorBidi"/>
          <w:sz w:val="24"/>
          <w:szCs w:val="24"/>
        </w:rPr>
        <w:t>ha d’espaces verts</w:t>
      </w:r>
      <w:r w:rsidR="008B09D2">
        <w:rPr>
          <w:rFonts w:asciiTheme="majorBidi" w:hAnsiTheme="majorBidi" w:cstheme="majorBidi"/>
          <w:sz w:val="24"/>
          <w:szCs w:val="24"/>
        </w:rPr>
        <w:t>,</w:t>
      </w:r>
      <w:r>
        <w:rPr>
          <w:rFonts w:asciiTheme="majorBidi" w:hAnsiTheme="majorBidi" w:cstheme="majorBidi"/>
          <w:sz w:val="24"/>
          <w:szCs w:val="24"/>
        </w:rPr>
        <w:t xml:space="preserve"> dont les bois de Boulogne et de Vincennes. Il veut un parc à moins de 15mn de marche d’une habitation.</w:t>
      </w:r>
    </w:p>
    <w:p w14:paraId="099BB0E4" w14:textId="516E30CE" w:rsidR="001D4A15" w:rsidRDefault="001D4A15" w:rsidP="00EA36F5">
      <w:pPr>
        <w:spacing w:after="0"/>
        <w:rPr>
          <w:rFonts w:asciiTheme="majorBidi" w:hAnsiTheme="majorBidi" w:cstheme="majorBidi"/>
          <w:sz w:val="24"/>
          <w:szCs w:val="24"/>
        </w:rPr>
      </w:pPr>
      <w:r>
        <w:rPr>
          <w:rFonts w:asciiTheme="majorBidi" w:hAnsiTheme="majorBidi" w:cstheme="majorBidi"/>
          <w:sz w:val="24"/>
          <w:szCs w:val="24"/>
        </w:rPr>
        <w:t>Sa statue commandée par la Ville de Paris ne trouvera sa place que 60 ans plus tard en raison de son impopularité ! Elle a beaucoup traîné avant de trouver sa place en 1989.</w:t>
      </w:r>
    </w:p>
    <w:p w14:paraId="12B08AFA" w14:textId="77777777" w:rsidR="001D4A15" w:rsidRDefault="001D4A15" w:rsidP="00EA36F5">
      <w:pPr>
        <w:spacing w:after="0"/>
        <w:rPr>
          <w:rFonts w:asciiTheme="majorBidi" w:hAnsiTheme="majorBidi" w:cstheme="majorBidi"/>
          <w:sz w:val="24"/>
          <w:szCs w:val="24"/>
        </w:rPr>
      </w:pPr>
    </w:p>
    <w:p w14:paraId="21F35C1C" w14:textId="77777777" w:rsidR="008B09D2" w:rsidRDefault="008B09D2" w:rsidP="00EA36F5">
      <w:pPr>
        <w:spacing w:after="0"/>
        <w:rPr>
          <w:rFonts w:asciiTheme="majorBidi" w:hAnsiTheme="majorBidi" w:cstheme="majorBidi"/>
          <w:sz w:val="24"/>
          <w:szCs w:val="24"/>
        </w:rPr>
      </w:pPr>
    </w:p>
    <w:p w14:paraId="67A9EA2B" w14:textId="76980FD2" w:rsidR="001D4A15" w:rsidRDefault="001D4A15" w:rsidP="00EA36F5">
      <w:pPr>
        <w:spacing w:after="0"/>
        <w:rPr>
          <w:rFonts w:asciiTheme="majorBidi" w:hAnsiTheme="majorBidi" w:cstheme="majorBidi"/>
          <w:sz w:val="24"/>
          <w:szCs w:val="24"/>
        </w:rPr>
      </w:pPr>
      <w:r>
        <w:rPr>
          <w:rFonts w:asciiTheme="majorBidi" w:hAnsiTheme="majorBidi" w:cstheme="majorBidi"/>
          <w:sz w:val="24"/>
          <w:szCs w:val="24"/>
        </w:rPr>
        <w:t>P</w:t>
      </w:r>
      <w:r w:rsidR="008B09D2">
        <w:rPr>
          <w:rFonts w:asciiTheme="majorBidi" w:hAnsiTheme="majorBidi" w:cstheme="majorBidi"/>
          <w:sz w:val="24"/>
          <w:szCs w:val="24"/>
        </w:rPr>
        <w:t>endant la</w:t>
      </w:r>
      <w:r>
        <w:rPr>
          <w:rFonts w:asciiTheme="majorBidi" w:hAnsiTheme="majorBidi" w:cstheme="majorBidi"/>
          <w:sz w:val="24"/>
          <w:szCs w:val="24"/>
        </w:rPr>
        <w:t xml:space="preserve"> </w:t>
      </w:r>
      <w:proofErr w:type="gramStart"/>
      <w:r w:rsidR="008B09D2" w:rsidRPr="008B09D2">
        <w:rPr>
          <w:rFonts w:asciiTheme="majorBidi" w:hAnsiTheme="majorBidi" w:cstheme="majorBidi"/>
          <w:b/>
          <w:bCs/>
          <w:sz w:val="24"/>
          <w:szCs w:val="24"/>
        </w:rPr>
        <w:t>M</w:t>
      </w:r>
      <w:r w:rsidRPr="008B09D2">
        <w:rPr>
          <w:rFonts w:asciiTheme="majorBidi" w:hAnsiTheme="majorBidi" w:cstheme="majorBidi"/>
          <w:b/>
          <w:bCs/>
          <w:sz w:val="24"/>
          <w:szCs w:val="24"/>
        </w:rPr>
        <w:t>onarchie</w:t>
      </w:r>
      <w:proofErr w:type="gramEnd"/>
      <w:r w:rsidRPr="008B09D2">
        <w:rPr>
          <w:rFonts w:asciiTheme="majorBidi" w:hAnsiTheme="majorBidi" w:cstheme="majorBidi"/>
          <w:b/>
          <w:bCs/>
          <w:sz w:val="24"/>
          <w:szCs w:val="24"/>
        </w:rPr>
        <w:t xml:space="preserve"> de Juillet en 1830</w:t>
      </w:r>
      <w:r>
        <w:rPr>
          <w:rFonts w:asciiTheme="majorBidi" w:hAnsiTheme="majorBidi" w:cstheme="majorBidi"/>
          <w:sz w:val="24"/>
          <w:szCs w:val="24"/>
        </w:rPr>
        <w:t>, Louis-Philippe veut des transports pour de nombreuses personnes.</w:t>
      </w:r>
    </w:p>
    <w:p w14:paraId="5FD6C070" w14:textId="0D4B210A" w:rsidR="001D4A15" w:rsidRDefault="001D4A15" w:rsidP="00EA36F5">
      <w:pPr>
        <w:spacing w:after="0"/>
        <w:rPr>
          <w:rFonts w:asciiTheme="majorBidi" w:hAnsiTheme="majorBidi" w:cstheme="majorBidi"/>
          <w:sz w:val="24"/>
          <w:szCs w:val="24"/>
        </w:rPr>
      </w:pPr>
      <w:r>
        <w:rPr>
          <w:rFonts w:asciiTheme="majorBidi" w:hAnsiTheme="majorBidi" w:cstheme="majorBidi"/>
          <w:sz w:val="24"/>
          <w:szCs w:val="24"/>
        </w:rPr>
        <w:t>Ce sont les frères Pereire qui vont développer les chemins de fer.</w:t>
      </w:r>
    </w:p>
    <w:p w14:paraId="143ED027" w14:textId="2CF0B4BF" w:rsidR="001D4A15" w:rsidRDefault="001D4A15" w:rsidP="001D4A15">
      <w:pPr>
        <w:spacing w:after="0"/>
        <w:rPr>
          <w:rFonts w:asciiTheme="majorBidi" w:hAnsiTheme="majorBidi" w:cstheme="majorBidi"/>
          <w:sz w:val="24"/>
          <w:szCs w:val="24"/>
        </w:rPr>
      </w:pPr>
      <w:r>
        <w:rPr>
          <w:rFonts w:asciiTheme="majorBidi" w:hAnsiTheme="majorBidi" w:cstheme="majorBidi"/>
          <w:sz w:val="24"/>
          <w:szCs w:val="24"/>
        </w:rPr>
        <w:t>Les frères Pereire obtiennent un bail de 99 ans.</w:t>
      </w:r>
    </w:p>
    <w:p w14:paraId="74F8E2F5" w14:textId="11038831" w:rsidR="001D4A15" w:rsidRDefault="00B53A0E" w:rsidP="001D4A15">
      <w:pPr>
        <w:spacing w:after="0"/>
        <w:rPr>
          <w:rFonts w:asciiTheme="majorBidi" w:hAnsiTheme="majorBidi" w:cstheme="majorBidi"/>
          <w:sz w:val="24"/>
          <w:szCs w:val="24"/>
        </w:rPr>
      </w:pPr>
      <w:r>
        <w:rPr>
          <w:rFonts w:asciiTheme="majorBidi" w:hAnsiTheme="majorBidi" w:cstheme="majorBidi"/>
          <w:sz w:val="24"/>
          <w:szCs w:val="24"/>
        </w:rPr>
        <w:t>L</w:t>
      </w:r>
      <w:r w:rsidR="001D4A15">
        <w:rPr>
          <w:rFonts w:asciiTheme="majorBidi" w:hAnsiTheme="majorBidi" w:cstheme="majorBidi"/>
          <w:sz w:val="24"/>
          <w:szCs w:val="24"/>
        </w:rPr>
        <w:t>’Etat achète les terrains</w:t>
      </w:r>
      <w:r w:rsidR="008B09D2">
        <w:rPr>
          <w:rFonts w:asciiTheme="majorBidi" w:hAnsiTheme="majorBidi" w:cstheme="majorBidi"/>
          <w:sz w:val="24"/>
          <w:szCs w:val="24"/>
        </w:rPr>
        <w:t>,</w:t>
      </w:r>
      <w:r>
        <w:rPr>
          <w:rFonts w:asciiTheme="majorBidi" w:hAnsiTheme="majorBidi" w:cstheme="majorBidi"/>
          <w:sz w:val="24"/>
          <w:szCs w:val="24"/>
        </w:rPr>
        <w:t xml:space="preserve"> le reste sera à la charge des prestataires</w:t>
      </w:r>
      <w:r w:rsidR="008B09D2">
        <w:rPr>
          <w:rFonts w:asciiTheme="majorBidi" w:hAnsiTheme="majorBidi" w:cstheme="majorBidi"/>
          <w:sz w:val="24"/>
          <w:szCs w:val="24"/>
        </w:rPr>
        <w:t> :</w:t>
      </w:r>
      <w:r>
        <w:rPr>
          <w:rFonts w:asciiTheme="majorBidi" w:hAnsiTheme="majorBidi" w:cstheme="majorBidi"/>
          <w:sz w:val="24"/>
          <w:szCs w:val="24"/>
        </w:rPr>
        <w:t> gare</w:t>
      </w:r>
      <w:r w:rsidR="008B09D2">
        <w:rPr>
          <w:rFonts w:asciiTheme="majorBidi" w:hAnsiTheme="majorBidi" w:cstheme="majorBidi"/>
          <w:sz w:val="24"/>
          <w:szCs w:val="24"/>
        </w:rPr>
        <w:t>s</w:t>
      </w:r>
      <w:r>
        <w:rPr>
          <w:rFonts w:asciiTheme="majorBidi" w:hAnsiTheme="majorBidi" w:cstheme="majorBidi"/>
          <w:sz w:val="24"/>
          <w:szCs w:val="24"/>
        </w:rPr>
        <w:t>, rails, wagons….</w:t>
      </w:r>
    </w:p>
    <w:p w14:paraId="0020C27A" w14:textId="0A085C6D" w:rsidR="00B53A0E" w:rsidRDefault="00B53A0E" w:rsidP="00EA36F5">
      <w:pPr>
        <w:spacing w:after="0"/>
        <w:rPr>
          <w:rFonts w:asciiTheme="majorBidi" w:hAnsiTheme="majorBidi" w:cstheme="majorBidi"/>
          <w:sz w:val="24"/>
          <w:szCs w:val="24"/>
        </w:rPr>
      </w:pPr>
      <w:r>
        <w:rPr>
          <w:rFonts w:asciiTheme="majorBidi" w:hAnsiTheme="majorBidi" w:cstheme="majorBidi"/>
          <w:sz w:val="24"/>
          <w:szCs w:val="24"/>
        </w:rPr>
        <w:lastRenderedPageBreak/>
        <w:t>A cette date</w:t>
      </w:r>
      <w:r w:rsidR="008B09D2">
        <w:rPr>
          <w:rFonts w:asciiTheme="majorBidi" w:hAnsiTheme="majorBidi" w:cstheme="majorBidi"/>
          <w:sz w:val="24"/>
          <w:szCs w:val="24"/>
        </w:rPr>
        <w:t>,</w:t>
      </w:r>
      <w:r>
        <w:rPr>
          <w:rFonts w:asciiTheme="majorBidi" w:hAnsiTheme="majorBidi" w:cstheme="majorBidi"/>
          <w:sz w:val="24"/>
          <w:szCs w:val="24"/>
        </w:rPr>
        <w:t xml:space="preserve"> les frères Pereire n’ont pas leur propre banque</w:t>
      </w:r>
      <w:r w:rsidR="008B09D2">
        <w:rPr>
          <w:rFonts w:asciiTheme="majorBidi" w:hAnsiTheme="majorBidi" w:cstheme="majorBidi"/>
          <w:sz w:val="24"/>
          <w:szCs w:val="24"/>
        </w:rPr>
        <w:t>,</w:t>
      </w:r>
      <w:r>
        <w:rPr>
          <w:rFonts w:asciiTheme="majorBidi" w:hAnsiTheme="majorBidi" w:cstheme="majorBidi"/>
          <w:sz w:val="24"/>
          <w:szCs w:val="24"/>
        </w:rPr>
        <w:t xml:space="preserve"> et </w:t>
      </w:r>
      <w:r w:rsidR="008B09D2">
        <w:rPr>
          <w:rFonts w:asciiTheme="majorBidi" w:hAnsiTheme="majorBidi" w:cstheme="majorBidi"/>
          <w:sz w:val="24"/>
          <w:szCs w:val="24"/>
        </w:rPr>
        <w:t xml:space="preserve">ils </w:t>
      </w:r>
      <w:r>
        <w:rPr>
          <w:rFonts w:asciiTheme="majorBidi" w:hAnsiTheme="majorBidi" w:cstheme="majorBidi"/>
          <w:sz w:val="24"/>
          <w:szCs w:val="24"/>
        </w:rPr>
        <w:t>se rapproche</w:t>
      </w:r>
      <w:r w:rsidR="008B09D2">
        <w:rPr>
          <w:rFonts w:asciiTheme="majorBidi" w:hAnsiTheme="majorBidi" w:cstheme="majorBidi"/>
          <w:sz w:val="24"/>
          <w:szCs w:val="24"/>
        </w:rPr>
        <w:t>nt</w:t>
      </w:r>
      <w:r>
        <w:rPr>
          <w:rFonts w:asciiTheme="majorBidi" w:hAnsiTheme="majorBidi" w:cstheme="majorBidi"/>
          <w:sz w:val="24"/>
          <w:szCs w:val="24"/>
        </w:rPr>
        <w:t xml:space="preserve"> de </w:t>
      </w:r>
      <w:r w:rsidR="008B09D2">
        <w:rPr>
          <w:rFonts w:asciiTheme="majorBidi" w:hAnsiTheme="majorBidi" w:cstheme="majorBidi"/>
          <w:sz w:val="24"/>
          <w:szCs w:val="24"/>
        </w:rPr>
        <w:t>James</w:t>
      </w:r>
      <w:r>
        <w:rPr>
          <w:rFonts w:asciiTheme="majorBidi" w:hAnsiTheme="majorBidi" w:cstheme="majorBidi"/>
          <w:sz w:val="24"/>
          <w:szCs w:val="24"/>
        </w:rPr>
        <w:t xml:space="preserve"> de Rothschild.</w:t>
      </w:r>
    </w:p>
    <w:p w14:paraId="6EE829FF" w14:textId="503AB2D7" w:rsidR="00B53A0E" w:rsidRDefault="00B53A0E" w:rsidP="00B53A0E">
      <w:pPr>
        <w:spacing w:after="0"/>
        <w:rPr>
          <w:rFonts w:asciiTheme="majorBidi" w:hAnsiTheme="majorBidi" w:cstheme="majorBidi"/>
          <w:sz w:val="24"/>
          <w:szCs w:val="24"/>
        </w:rPr>
      </w:pPr>
      <w:r>
        <w:rPr>
          <w:rFonts w:asciiTheme="majorBidi" w:hAnsiTheme="majorBidi" w:cstheme="majorBidi"/>
          <w:sz w:val="24"/>
          <w:szCs w:val="24"/>
        </w:rPr>
        <w:t>En 1837</w:t>
      </w:r>
      <w:r w:rsidR="008B09D2">
        <w:rPr>
          <w:rFonts w:asciiTheme="majorBidi" w:hAnsiTheme="majorBidi" w:cstheme="majorBidi"/>
          <w:sz w:val="24"/>
          <w:szCs w:val="24"/>
        </w:rPr>
        <w:t>, l</w:t>
      </w:r>
      <w:r>
        <w:rPr>
          <w:rFonts w:asciiTheme="majorBidi" w:hAnsiTheme="majorBidi" w:cstheme="majorBidi"/>
          <w:sz w:val="24"/>
          <w:szCs w:val="24"/>
        </w:rPr>
        <w:t>a 1</w:t>
      </w:r>
      <w:r w:rsidRPr="001D4A15">
        <w:rPr>
          <w:rFonts w:asciiTheme="majorBidi" w:hAnsiTheme="majorBidi" w:cstheme="majorBidi"/>
          <w:sz w:val="24"/>
          <w:szCs w:val="24"/>
          <w:vertAlign w:val="superscript"/>
        </w:rPr>
        <w:t>ère</w:t>
      </w:r>
      <w:r>
        <w:rPr>
          <w:rFonts w:asciiTheme="majorBidi" w:hAnsiTheme="majorBidi" w:cstheme="majorBidi"/>
          <w:sz w:val="24"/>
          <w:szCs w:val="24"/>
        </w:rPr>
        <w:t xml:space="preserve"> ligne reliant Paris à St-Germain en Laye est inaugurée. Tout le « </w:t>
      </w:r>
      <w:r w:rsidR="008B09D2">
        <w:rPr>
          <w:rFonts w:asciiTheme="majorBidi" w:hAnsiTheme="majorBidi" w:cstheme="majorBidi"/>
          <w:sz w:val="24"/>
          <w:szCs w:val="24"/>
        </w:rPr>
        <w:t>g</w:t>
      </w:r>
      <w:r>
        <w:rPr>
          <w:rFonts w:asciiTheme="majorBidi" w:hAnsiTheme="majorBidi" w:cstheme="majorBidi"/>
          <w:sz w:val="24"/>
          <w:szCs w:val="24"/>
        </w:rPr>
        <w:t xml:space="preserve">ratin » européen est présent, mais seule la </w:t>
      </w:r>
      <w:r w:rsidR="008B09D2">
        <w:rPr>
          <w:rFonts w:asciiTheme="majorBidi" w:hAnsiTheme="majorBidi" w:cstheme="majorBidi"/>
          <w:sz w:val="24"/>
          <w:szCs w:val="24"/>
        </w:rPr>
        <w:t>R</w:t>
      </w:r>
      <w:r>
        <w:rPr>
          <w:rFonts w:asciiTheme="majorBidi" w:hAnsiTheme="majorBidi" w:cstheme="majorBidi"/>
          <w:sz w:val="24"/>
          <w:szCs w:val="24"/>
        </w:rPr>
        <w:t xml:space="preserve">eine Amélie monte dans le train, le </w:t>
      </w:r>
      <w:r w:rsidR="008B09D2">
        <w:rPr>
          <w:rFonts w:asciiTheme="majorBidi" w:hAnsiTheme="majorBidi" w:cstheme="majorBidi"/>
          <w:sz w:val="24"/>
          <w:szCs w:val="24"/>
        </w:rPr>
        <w:t>R</w:t>
      </w:r>
      <w:r>
        <w:rPr>
          <w:rFonts w:asciiTheme="majorBidi" w:hAnsiTheme="majorBidi" w:cstheme="majorBidi"/>
          <w:sz w:val="24"/>
          <w:szCs w:val="24"/>
        </w:rPr>
        <w:t>oi</w:t>
      </w:r>
      <w:r w:rsidR="008B09D2">
        <w:rPr>
          <w:rFonts w:asciiTheme="majorBidi" w:hAnsiTheme="majorBidi" w:cstheme="majorBidi"/>
          <w:sz w:val="24"/>
          <w:szCs w:val="24"/>
        </w:rPr>
        <w:t xml:space="preserve"> Louis-Philippe</w:t>
      </w:r>
      <w:r>
        <w:rPr>
          <w:rFonts w:asciiTheme="majorBidi" w:hAnsiTheme="majorBidi" w:cstheme="majorBidi"/>
          <w:sz w:val="24"/>
          <w:szCs w:val="24"/>
        </w:rPr>
        <w:t xml:space="preserve"> ira en calèche pour assurer sa sécurité.</w:t>
      </w:r>
    </w:p>
    <w:p w14:paraId="648EF29A" w14:textId="20C02E87" w:rsidR="00B53A0E" w:rsidRDefault="00B53A0E" w:rsidP="00B53A0E">
      <w:pPr>
        <w:spacing w:after="0"/>
        <w:rPr>
          <w:rFonts w:asciiTheme="majorBidi" w:hAnsiTheme="majorBidi" w:cstheme="majorBidi"/>
          <w:sz w:val="24"/>
          <w:szCs w:val="24"/>
        </w:rPr>
      </w:pPr>
      <w:r>
        <w:rPr>
          <w:rFonts w:asciiTheme="majorBidi" w:hAnsiTheme="majorBidi" w:cstheme="majorBidi"/>
          <w:sz w:val="24"/>
          <w:szCs w:val="24"/>
        </w:rPr>
        <w:t xml:space="preserve">Le trajet </w:t>
      </w:r>
      <w:r w:rsidR="008B09D2">
        <w:rPr>
          <w:rFonts w:asciiTheme="majorBidi" w:hAnsiTheme="majorBidi" w:cstheme="majorBidi"/>
          <w:sz w:val="24"/>
          <w:szCs w:val="24"/>
        </w:rPr>
        <w:t xml:space="preserve">en train </w:t>
      </w:r>
      <w:r>
        <w:rPr>
          <w:rFonts w:asciiTheme="majorBidi" w:hAnsiTheme="majorBidi" w:cstheme="majorBidi"/>
          <w:sz w:val="24"/>
          <w:szCs w:val="24"/>
        </w:rPr>
        <w:t>est de de 25mn au lieu de 6h</w:t>
      </w:r>
      <w:r w:rsidR="00F95534">
        <w:rPr>
          <w:rFonts w:asciiTheme="majorBidi" w:hAnsiTheme="majorBidi" w:cstheme="majorBidi"/>
          <w:sz w:val="24"/>
          <w:szCs w:val="24"/>
        </w:rPr>
        <w:t xml:space="preserve"> en calèche</w:t>
      </w:r>
      <w:r>
        <w:rPr>
          <w:rFonts w:asciiTheme="majorBidi" w:hAnsiTheme="majorBidi" w:cstheme="majorBidi"/>
          <w:sz w:val="24"/>
          <w:szCs w:val="24"/>
        </w:rPr>
        <w:t>.</w:t>
      </w:r>
    </w:p>
    <w:p w14:paraId="75DB5C0C" w14:textId="3ABE7517" w:rsidR="00B53A0E" w:rsidRDefault="00B53A0E" w:rsidP="00B53A0E">
      <w:pPr>
        <w:spacing w:after="0"/>
        <w:rPr>
          <w:rFonts w:asciiTheme="majorBidi" w:hAnsiTheme="majorBidi" w:cstheme="majorBidi"/>
          <w:sz w:val="24"/>
          <w:szCs w:val="24"/>
        </w:rPr>
      </w:pPr>
      <w:r>
        <w:rPr>
          <w:rFonts w:asciiTheme="majorBidi" w:hAnsiTheme="majorBidi" w:cstheme="majorBidi"/>
          <w:sz w:val="24"/>
          <w:szCs w:val="24"/>
        </w:rPr>
        <w:t>Plusieurs défis ont été relevés : la distance, la création de 2 ponts sur la Seine et sur la Marne et le tunnel des Batignolles.</w:t>
      </w:r>
    </w:p>
    <w:p w14:paraId="6DCC4833" w14:textId="07C5AF63" w:rsidR="00B53A0E" w:rsidRDefault="00B53A0E" w:rsidP="00B53A0E">
      <w:pPr>
        <w:spacing w:after="0"/>
        <w:rPr>
          <w:rFonts w:asciiTheme="majorBidi" w:hAnsiTheme="majorBidi" w:cstheme="majorBidi"/>
          <w:sz w:val="24"/>
          <w:szCs w:val="24"/>
        </w:rPr>
      </w:pPr>
      <w:r>
        <w:rPr>
          <w:rFonts w:asciiTheme="majorBidi" w:hAnsiTheme="majorBidi" w:cstheme="majorBidi"/>
          <w:sz w:val="24"/>
          <w:szCs w:val="24"/>
        </w:rPr>
        <w:t>En 1852</w:t>
      </w:r>
      <w:r w:rsidR="00F95534">
        <w:rPr>
          <w:rFonts w:asciiTheme="majorBidi" w:hAnsiTheme="majorBidi" w:cstheme="majorBidi"/>
          <w:sz w:val="24"/>
          <w:szCs w:val="24"/>
        </w:rPr>
        <w:t>,</w:t>
      </w:r>
      <w:r>
        <w:rPr>
          <w:rFonts w:asciiTheme="majorBidi" w:hAnsiTheme="majorBidi" w:cstheme="majorBidi"/>
          <w:sz w:val="24"/>
          <w:szCs w:val="24"/>
        </w:rPr>
        <w:t xml:space="preserve"> l’essentiel du réseau est posé :</w:t>
      </w:r>
    </w:p>
    <w:p w14:paraId="40120BBE" w14:textId="1DEB6E48" w:rsidR="00B53A0E" w:rsidRDefault="00B53A0E" w:rsidP="00B53A0E">
      <w:pPr>
        <w:pStyle w:val="Paragraphedeliste"/>
        <w:numPr>
          <w:ilvl w:val="0"/>
          <w:numId w:val="7"/>
        </w:numPr>
        <w:spacing w:after="0"/>
        <w:rPr>
          <w:rFonts w:asciiTheme="majorBidi" w:hAnsiTheme="majorBidi" w:cstheme="majorBidi"/>
          <w:sz w:val="24"/>
          <w:szCs w:val="24"/>
        </w:rPr>
      </w:pPr>
      <w:r w:rsidRPr="00B53A0E">
        <w:rPr>
          <w:rFonts w:asciiTheme="majorBidi" w:hAnsiTheme="majorBidi" w:cstheme="majorBidi"/>
          <w:sz w:val="24"/>
          <w:szCs w:val="24"/>
        </w:rPr>
        <w:t>A</w:t>
      </w:r>
      <w:r>
        <w:rPr>
          <w:rFonts w:asciiTheme="majorBidi" w:hAnsiTheme="majorBidi" w:cstheme="majorBidi"/>
          <w:sz w:val="24"/>
          <w:szCs w:val="24"/>
        </w:rPr>
        <w:t>u</w:t>
      </w:r>
      <w:r w:rsidRPr="00B53A0E">
        <w:rPr>
          <w:rFonts w:asciiTheme="majorBidi" w:hAnsiTheme="majorBidi" w:cstheme="majorBidi"/>
          <w:sz w:val="24"/>
          <w:szCs w:val="24"/>
        </w:rPr>
        <w:t xml:space="preserve"> </w:t>
      </w:r>
      <w:r w:rsidR="009B1F41" w:rsidRPr="00B53A0E">
        <w:rPr>
          <w:rFonts w:asciiTheme="majorBidi" w:hAnsiTheme="majorBidi" w:cstheme="majorBidi"/>
          <w:sz w:val="24"/>
          <w:szCs w:val="24"/>
        </w:rPr>
        <w:t xml:space="preserve">nord </w:t>
      </w:r>
      <w:r w:rsidR="009B1F41">
        <w:rPr>
          <w:rFonts w:asciiTheme="majorBidi" w:hAnsiTheme="majorBidi" w:cstheme="majorBidi"/>
          <w:sz w:val="24"/>
          <w:szCs w:val="24"/>
        </w:rPr>
        <w:t>en</w:t>
      </w:r>
      <w:r>
        <w:rPr>
          <w:rFonts w:asciiTheme="majorBidi" w:hAnsiTheme="majorBidi" w:cstheme="majorBidi"/>
          <w:sz w:val="24"/>
          <w:szCs w:val="24"/>
        </w:rPr>
        <w:t xml:space="preserve"> direction de la </w:t>
      </w:r>
      <w:r w:rsidR="00F95534">
        <w:rPr>
          <w:rFonts w:asciiTheme="majorBidi" w:hAnsiTheme="majorBidi" w:cstheme="majorBidi"/>
          <w:sz w:val="24"/>
          <w:szCs w:val="24"/>
        </w:rPr>
        <w:t>Belgique :</w:t>
      </w:r>
      <w:r>
        <w:rPr>
          <w:rFonts w:asciiTheme="majorBidi" w:hAnsiTheme="majorBidi" w:cstheme="majorBidi"/>
          <w:sz w:val="24"/>
          <w:szCs w:val="24"/>
        </w:rPr>
        <w:t xml:space="preserve"> </w:t>
      </w:r>
      <w:r w:rsidRPr="00B53A0E">
        <w:rPr>
          <w:rFonts w:asciiTheme="majorBidi" w:hAnsiTheme="majorBidi" w:cstheme="majorBidi"/>
          <w:sz w:val="24"/>
          <w:szCs w:val="24"/>
        </w:rPr>
        <w:t>c’est Jam</w:t>
      </w:r>
      <w:r w:rsidR="00F95534">
        <w:rPr>
          <w:rFonts w:asciiTheme="majorBidi" w:hAnsiTheme="majorBidi" w:cstheme="majorBidi"/>
          <w:sz w:val="24"/>
          <w:szCs w:val="24"/>
        </w:rPr>
        <w:t>es</w:t>
      </w:r>
      <w:r w:rsidRPr="00B53A0E">
        <w:rPr>
          <w:rFonts w:asciiTheme="majorBidi" w:hAnsiTheme="majorBidi" w:cstheme="majorBidi"/>
          <w:sz w:val="24"/>
          <w:szCs w:val="24"/>
        </w:rPr>
        <w:t xml:space="preserve"> de Rothschild</w:t>
      </w:r>
      <w:r>
        <w:rPr>
          <w:rFonts w:asciiTheme="majorBidi" w:hAnsiTheme="majorBidi" w:cstheme="majorBidi"/>
          <w:sz w:val="24"/>
          <w:szCs w:val="24"/>
        </w:rPr>
        <w:t> </w:t>
      </w:r>
    </w:p>
    <w:p w14:paraId="1AEAFF8A" w14:textId="022866D9" w:rsidR="00B53A0E" w:rsidRDefault="00B53A0E" w:rsidP="00B53A0E">
      <w:pPr>
        <w:pStyle w:val="Paragraphedeliste"/>
        <w:numPr>
          <w:ilvl w:val="0"/>
          <w:numId w:val="7"/>
        </w:numPr>
        <w:spacing w:after="0"/>
        <w:rPr>
          <w:rFonts w:asciiTheme="majorBidi" w:hAnsiTheme="majorBidi" w:cstheme="majorBidi"/>
          <w:sz w:val="24"/>
          <w:szCs w:val="24"/>
        </w:rPr>
      </w:pPr>
      <w:r>
        <w:rPr>
          <w:rFonts w:asciiTheme="majorBidi" w:hAnsiTheme="majorBidi" w:cstheme="majorBidi"/>
          <w:sz w:val="24"/>
          <w:szCs w:val="24"/>
        </w:rPr>
        <w:t>Vers la côte ouest</w:t>
      </w:r>
      <w:r w:rsidR="00F95534">
        <w:rPr>
          <w:rFonts w:asciiTheme="majorBidi" w:hAnsiTheme="majorBidi" w:cstheme="majorBidi"/>
          <w:sz w:val="24"/>
          <w:szCs w:val="24"/>
        </w:rPr>
        <w:t>,</w:t>
      </w:r>
      <w:r>
        <w:rPr>
          <w:rFonts w:asciiTheme="majorBidi" w:hAnsiTheme="majorBidi" w:cstheme="majorBidi"/>
          <w:sz w:val="24"/>
          <w:szCs w:val="24"/>
        </w:rPr>
        <w:t xml:space="preserve"> vers la Bretagne et l’</w:t>
      </w:r>
      <w:r w:rsidR="00F95534">
        <w:rPr>
          <w:rFonts w:asciiTheme="majorBidi" w:hAnsiTheme="majorBidi" w:cstheme="majorBidi"/>
          <w:sz w:val="24"/>
          <w:szCs w:val="24"/>
        </w:rPr>
        <w:t>Espagne,</w:t>
      </w:r>
      <w:r>
        <w:rPr>
          <w:rFonts w:asciiTheme="majorBidi" w:hAnsiTheme="majorBidi" w:cstheme="majorBidi"/>
          <w:sz w:val="24"/>
          <w:szCs w:val="24"/>
        </w:rPr>
        <w:t xml:space="preserve"> ce ser</w:t>
      </w:r>
      <w:r w:rsidR="00F95534">
        <w:rPr>
          <w:rFonts w:asciiTheme="majorBidi" w:hAnsiTheme="majorBidi" w:cstheme="majorBidi"/>
          <w:sz w:val="24"/>
          <w:szCs w:val="24"/>
        </w:rPr>
        <w:t>ont</w:t>
      </w:r>
      <w:r>
        <w:rPr>
          <w:rFonts w:asciiTheme="majorBidi" w:hAnsiTheme="majorBidi" w:cstheme="majorBidi"/>
          <w:sz w:val="24"/>
          <w:szCs w:val="24"/>
        </w:rPr>
        <w:t xml:space="preserve"> les frères Pereire</w:t>
      </w:r>
      <w:r w:rsidR="009B1F41">
        <w:rPr>
          <w:rFonts w:asciiTheme="majorBidi" w:hAnsiTheme="majorBidi" w:cstheme="majorBidi"/>
          <w:sz w:val="24"/>
          <w:szCs w:val="24"/>
        </w:rPr>
        <w:t>, ce qui les arrange car il y a le chantier naval de St</w:t>
      </w:r>
      <w:r w:rsidR="00F95534">
        <w:rPr>
          <w:rFonts w:asciiTheme="majorBidi" w:hAnsiTheme="majorBidi" w:cstheme="majorBidi"/>
          <w:sz w:val="24"/>
          <w:szCs w:val="24"/>
        </w:rPr>
        <w:t>-</w:t>
      </w:r>
      <w:r w:rsidR="009B1F41">
        <w:rPr>
          <w:rFonts w:asciiTheme="majorBidi" w:hAnsiTheme="majorBidi" w:cstheme="majorBidi"/>
          <w:sz w:val="24"/>
          <w:szCs w:val="24"/>
        </w:rPr>
        <w:t>Nazaire à desservir.</w:t>
      </w:r>
    </w:p>
    <w:p w14:paraId="128FDD72" w14:textId="40D7B0D7" w:rsidR="009B1F41" w:rsidRDefault="00F95534" w:rsidP="00B53A0E">
      <w:pPr>
        <w:pStyle w:val="Paragraphedeliste"/>
        <w:numPr>
          <w:ilvl w:val="0"/>
          <w:numId w:val="7"/>
        </w:numPr>
        <w:spacing w:after="0"/>
        <w:rPr>
          <w:rFonts w:asciiTheme="majorBidi" w:hAnsiTheme="majorBidi" w:cstheme="majorBidi"/>
          <w:sz w:val="24"/>
          <w:szCs w:val="24"/>
        </w:rPr>
      </w:pPr>
      <w:r>
        <w:rPr>
          <w:rFonts w:asciiTheme="majorBidi" w:hAnsiTheme="majorBidi" w:cstheme="majorBidi"/>
          <w:sz w:val="24"/>
          <w:szCs w:val="24"/>
        </w:rPr>
        <w:t xml:space="preserve">Vers </w:t>
      </w:r>
      <w:r w:rsidR="009B1F41">
        <w:rPr>
          <w:rFonts w:asciiTheme="majorBidi" w:hAnsiTheme="majorBidi" w:cstheme="majorBidi"/>
          <w:sz w:val="24"/>
          <w:szCs w:val="24"/>
        </w:rPr>
        <w:t>Lyon</w:t>
      </w:r>
      <w:r>
        <w:rPr>
          <w:rFonts w:asciiTheme="majorBidi" w:hAnsiTheme="majorBidi" w:cstheme="majorBidi"/>
          <w:sz w:val="24"/>
          <w:szCs w:val="24"/>
        </w:rPr>
        <w:t>, l</w:t>
      </w:r>
      <w:r w:rsidR="009B1F41">
        <w:rPr>
          <w:rFonts w:asciiTheme="majorBidi" w:hAnsiTheme="majorBidi" w:cstheme="majorBidi"/>
          <w:sz w:val="24"/>
          <w:szCs w:val="24"/>
        </w:rPr>
        <w:t>a desserte sera confiée aux Rothschild et aux Pereire.</w:t>
      </w:r>
    </w:p>
    <w:p w14:paraId="4C5D2F9D" w14:textId="77777777" w:rsidR="009B1F41" w:rsidRDefault="009B1F41" w:rsidP="009B1F41">
      <w:pPr>
        <w:spacing w:after="0"/>
        <w:rPr>
          <w:rFonts w:asciiTheme="majorBidi" w:hAnsiTheme="majorBidi" w:cstheme="majorBidi"/>
          <w:sz w:val="24"/>
          <w:szCs w:val="24"/>
        </w:rPr>
      </w:pPr>
    </w:p>
    <w:p w14:paraId="385A7A58" w14:textId="5DF2B654" w:rsidR="009B1F41" w:rsidRDefault="009B1F41" w:rsidP="009B1F41">
      <w:pPr>
        <w:spacing w:after="0"/>
        <w:rPr>
          <w:rFonts w:asciiTheme="majorBidi" w:hAnsiTheme="majorBidi" w:cstheme="majorBidi"/>
          <w:sz w:val="24"/>
          <w:szCs w:val="24"/>
        </w:rPr>
      </w:pPr>
      <w:r>
        <w:rPr>
          <w:rFonts w:asciiTheme="majorBidi" w:hAnsiTheme="majorBidi" w:cstheme="majorBidi"/>
          <w:sz w:val="24"/>
          <w:szCs w:val="24"/>
        </w:rPr>
        <w:t>Les Pereire vont construire la ville d’Arcachon</w:t>
      </w:r>
      <w:r w:rsidR="00F95534">
        <w:rPr>
          <w:rFonts w:asciiTheme="majorBidi" w:hAnsiTheme="majorBidi" w:cstheme="majorBidi"/>
          <w:sz w:val="24"/>
          <w:szCs w:val="24"/>
        </w:rPr>
        <w:t>,</w:t>
      </w:r>
      <w:r>
        <w:rPr>
          <w:rFonts w:asciiTheme="majorBidi" w:hAnsiTheme="majorBidi" w:cstheme="majorBidi"/>
          <w:sz w:val="24"/>
          <w:szCs w:val="24"/>
        </w:rPr>
        <w:t xml:space="preserve"> qui sera desservie par le train venant de Paris. Dans cette </w:t>
      </w:r>
      <w:proofErr w:type="gramStart"/>
      <w:r>
        <w:rPr>
          <w:rFonts w:asciiTheme="majorBidi" w:hAnsiTheme="majorBidi" w:cstheme="majorBidi"/>
          <w:sz w:val="24"/>
          <w:szCs w:val="24"/>
        </w:rPr>
        <w:t>ville</w:t>
      </w:r>
      <w:r w:rsidR="00F95534">
        <w:rPr>
          <w:rFonts w:asciiTheme="majorBidi" w:hAnsiTheme="majorBidi" w:cstheme="majorBidi"/>
          <w:sz w:val="24"/>
          <w:szCs w:val="24"/>
        </w:rPr>
        <w:t> ,</w:t>
      </w:r>
      <w:proofErr w:type="gramEnd"/>
      <w:r w:rsidR="00F95534">
        <w:rPr>
          <w:rFonts w:asciiTheme="majorBidi" w:hAnsiTheme="majorBidi" w:cstheme="majorBidi"/>
          <w:sz w:val="24"/>
          <w:szCs w:val="24"/>
        </w:rPr>
        <w:t xml:space="preserve"> ils</w:t>
      </w:r>
      <w:r>
        <w:rPr>
          <w:rFonts w:asciiTheme="majorBidi" w:hAnsiTheme="majorBidi" w:cstheme="majorBidi"/>
          <w:sz w:val="24"/>
          <w:szCs w:val="24"/>
        </w:rPr>
        <w:t xml:space="preserve"> ont construit un casino, des hôtels.</w:t>
      </w:r>
    </w:p>
    <w:p w14:paraId="421EEBDA" w14:textId="065B3B72" w:rsidR="009B1F41" w:rsidRDefault="009B1F41" w:rsidP="009B1F41">
      <w:pPr>
        <w:spacing w:after="0"/>
        <w:rPr>
          <w:rFonts w:asciiTheme="majorBidi" w:hAnsiTheme="majorBidi" w:cstheme="majorBidi"/>
          <w:sz w:val="24"/>
          <w:szCs w:val="24"/>
        </w:rPr>
      </w:pPr>
      <w:r>
        <w:rPr>
          <w:rFonts w:asciiTheme="majorBidi" w:hAnsiTheme="majorBidi" w:cstheme="majorBidi"/>
          <w:sz w:val="24"/>
          <w:szCs w:val="24"/>
        </w:rPr>
        <w:t xml:space="preserve">Ils construisent aussi le Grand </w:t>
      </w:r>
      <w:r w:rsidR="00F95534">
        <w:rPr>
          <w:rFonts w:asciiTheme="majorBidi" w:hAnsiTheme="majorBidi" w:cstheme="majorBidi"/>
          <w:sz w:val="24"/>
          <w:szCs w:val="24"/>
        </w:rPr>
        <w:t>H</w:t>
      </w:r>
      <w:r>
        <w:rPr>
          <w:rFonts w:asciiTheme="majorBidi" w:hAnsiTheme="majorBidi" w:cstheme="majorBidi"/>
          <w:sz w:val="24"/>
          <w:szCs w:val="24"/>
        </w:rPr>
        <w:t xml:space="preserve">ôtel du Louvre et le Grand </w:t>
      </w:r>
      <w:r w:rsidR="00F95534">
        <w:rPr>
          <w:rFonts w:asciiTheme="majorBidi" w:hAnsiTheme="majorBidi" w:cstheme="majorBidi"/>
          <w:sz w:val="24"/>
          <w:szCs w:val="24"/>
        </w:rPr>
        <w:t>H</w:t>
      </w:r>
      <w:r>
        <w:rPr>
          <w:rFonts w:asciiTheme="majorBidi" w:hAnsiTheme="majorBidi" w:cstheme="majorBidi"/>
          <w:sz w:val="24"/>
          <w:szCs w:val="24"/>
        </w:rPr>
        <w:t xml:space="preserve">ôtel de l’Opéra, </w:t>
      </w:r>
      <w:r w:rsidR="00F95534">
        <w:rPr>
          <w:rFonts w:asciiTheme="majorBidi" w:hAnsiTheme="majorBidi" w:cstheme="majorBidi"/>
          <w:sz w:val="24"/>
          <w:szCs w:val="24"/>
        </w:rPr>
        <w:t xml:space="preserve">et </w:t>
      </w:r>
      <w:r>
        <w:rPr>
          <w:rFonts w:asciiTheme="majorBidi" w:hAnsiTheme="majorBidi" w:cstheme="majorBidi"/>
          <w:sz w:val="24"/>
          <w:szCs w:val="24"/>
        </w:rPr>
        <w:t>une partie de Deauville.</w:t>
      </w:r>
    </w:p>
    <w:p w14:paraId="40593C69" w14:textId="51D48518" w:rsidR="009B1F41" w:rsidRDefault="009B1F41" w:rsidP="009B1F41">
      <w:pPr>
        <w:spacing w:after="0"/>
        <w:rPr>
          <w:rFonts w:asciiTheme="majorBidi" w:hAnsiTheme="majorBidi" w:cstheme="majorBidi"/>
          <w:sz w:val="24"/>
          <w:szCs w:val="24"/>
        </w:rPr>
      </w:pPr>
      <w:r>
        <w:rPr>
          <w:rFonts w:asciiTheme="majorBidi" w:hAnsiTheme="majorBidi" w:cstheme="majorBidi"/>
          <w:sz w:val="24"/>
          <w:szCs w:val="24"/>
        </w:rPr>
        <w:t xml:space="preserve">Mais le « divorce » est définitif entre </w:t>
      </w:r>
      <w:r w:rsidR="00F95534">
        <w:rPr>
          <w:rFonts w:asciiTheme="majorBidi" w:hAnsiTheme="majorBidi" w:cstheme="majorBidi"/>
          <w:sz w:val="24"/>
          <w:szCs w:val="24"/>
        </w:rPr>
        <w:t xml:space="preserve">les </w:t>
      </w:r>
      <w:r>
        <w:rPr>
          <w:rFonts w:asciiTheme="majorBidi" w:hAnsiTheme="majorBidi" w:cstheme="majorBidi"/>
          <w:sz w:val="24"/>
          <w:szCs w:val="24"/>
        </w:rPr>
        <w:t xml:space="preserve">Rothschild et </w:t>
      </w:r>
      <w:r w:rsidR="00F95534">
        <w:rPr>
          <w:rFonts w:asciiTheme="majorBidi" w:hAnsiTheme="majorBidi" w:cstheme="majorBidi"/>
          <w:sz w:val="24"/>
          <w:szCs w:val="24"/>
        </w:rPr>
        <w:t xml:space="preserve">les </w:t>
      </w:r>
      <w:r>
        <w:rPr>
          <w:rFonts w:asciiTheme="majorBidi" w:hAnsiTheme="majorBidi" w:cstheme="majorBidi"/>
          <w:sz w:val="24"/>
          <w:szCs w:val="24"/>
        </w:rPr>
        <w:t xml:space="preserve">Pereire lorsque ceux-ci </w:t>
      </w:r>
      <w:r w:rsidR="004503E6">
        <w:rPr>
          <w:rFonts w:asciiTheme="majorBidi" w:hAnsiTheme="majorBidi" w:cstheme="majorBidi"/>
          <w:sz w:val="24"/>
          <w:szCs w:val="24"/>
        </w:rPr>
        <w:t>créent</w:t>
      </w:r>
      <w:r>
        <w:rPr>
          <w:rFonts w:asciiTheme="majorBidi" w:hAnsiTheme="majorBidi" w:cstheme="majorBidi"/>
          <w:sz w:val="24"/>
          <w:szCs w:val="24"/>
        </w:rPr>
        <w:t xml:space="preserve"> leur propre banque.</w:t>
      </w:r>
    </w:p>
    <w:p w14:paraId="699BB452" w14:textId="77777777" w:rsidR="004503E6" w:rsidRDefault="004503E6" w:rsidP="009B1F41">
      <w:pPr>
        <w:spacing w:after="0"/>
        <w:rPr>
          <w:rFonts w:asciiTheme="majorBidi" w:hAnsiTheme="majorBidi" w:cstheme="majorBidi"/>
          <w:sz w:val="24"/>
          <w:szCs w:val="24"/>
        </w:rPr>
      </w:pPr>
    </w:p>
    <w:p w14:paraId="33666FB6" w14:textId="77777777" w:rsidR="00FD4091" w:rsidRDefault="00FD4091" w:rsidP="009B1F41">
      <w:pPr>
        <w:spacing w:after="0"/>
        <w:rPr>
          <w:rFonts w:asciiTheme="majorBidi" w:hAnsiTheme="majorBidi" w:cstheme="majorBidi"/>
          <w:sz w:val="24"/>
          <w:szCs w:val="24"/>
        </w:rPr>
      </w:pPr>
    </w:p>
    <w:p w14:paraId="5F1D7DCA" w14:textId="3639A7AA" w:rsidR="004503E6" w:rsidRDefault="004503E6" w:rsidP="009B1F41">
      <w:pPr>
        <w:spacing w:after="0"/>
        <w:rPr>
          <w:rFonts w:asciiTheme="majorBidi" w:hAnsiTheme="majorBidi" w:cstheme="majorBidi"/>
          <w:sz w:val="24"/>
          <w:szCs w:val="24"/>
        </w:rPr>
      </w:pPr>
      <w:r>
        <w:rPr>
          <w:rFonts w:asciiTheme="majorBidi" w:hAnsiTheme="majorBidi" w:cstheme="majorBidi"/>
          <w:sz w:val="24"/>
          <w:szCs w:val="24"/>
        </w:rPr>
        <w:t>La visite se poursuit e</w:t>
      </w:r>
      <w:r w:rsidR="00F95534">
        <w:rPr>
          <w:rFonts w:asciiTheme="majorBidi" w:hAnsiTheme="majorBidi" w:cstheme="majorBidi"/>
          <w:sz w:val="24"/>
          <w:szCs w:val="24"/>
        </w:rPr>
        <w:t>n marquant</w:t>
      </w:r>
      <w:r>
        <w:rPr>
          <w:rFonts w:asciiTheme="majorBidi" w:hAnsiTheme="majorBidi" w:cstheme="majorBidi"/>
          <w:sz w:val="24"/>
          <w:szCs w:val="24"/>
        </w:rPr>
        <w:t xml:space="preserve"> l’arrêt devant </w:t>
      </w:r>
      <w:r w:rsidRPr="004503E6">
        <w:rPr>
          <w:rFonts w:asciiTheme="majorBidi" w:hAnsiTheme="majorBidi" w:cstheme="majorBidi"/>
          <w:b/>
          <w:bCs/>
          <w:sz w:val="24"/>
          <w:szCs w:val="24"/>
        </w:rPr>
        <w:t xml:space="preserve">l’hôtel </w:t>
      </w:r>
      <w:proofErr w:type="spellStart"/>
      <w:r w:rsidRPr="004503E6">
        <w:rPr>
          <w:rFonts w:asciiTheme="majorBidi" w:hAnsiTheme="majorBidi" w:cstheme="majorBidi"/>
          <w:b/>
          <w:bCs/>
          <w:sz w:val="24"/>
          <w:szCs w:val="24"/>
        </w:rPr>
        <w:t>Pontalba</w:t>
      </w:r>
      <w:proofErr w:type="spellEnd"/>
      <w:r w:rsidRPr="004503E6">
        <w:rPr>
          <w:rFonts w:asciiTheme="majorBidi" w:hAnsiTheme="majorBidi" w:cstheme="majorBidi"/>
          <w:b/>
          <w:bCs/>
          <w:sz w:val="24"/>
          <w:szCs w:val="24"/>
        </w:rPr>
        <w:t xml:space="preserve"> au 41, rue du Faubourg St</w:t>
      </w:r>
      <w:r>
        <w:rPr>
          <w:rFonts w:asciiTheme="majorBidi" w:hAnsiTheme="majorBidi" w:cstheme="majorBidi"/>
          <w:sz w:val="24"/>
          <w:szCs w:val="24"/>
        </w:rPr>
        <w:t xml:space="preserve"> </w:t>
      </w:r>
      <w:r w:rsidRPr="004503E6">
        <w:rPr>
          <w:rFonts w:asciiTheme="majorBidi" w:hAnsiTheme="majorBidi" w:cstheme="majorBidi"/>
          <w:b/>
          <w:bCs/>
          <w:sz w:val="24"/>
          <w:szCs w:val="24"/>
        </w:rPr>
        <w:t>Honoré</w:t>
      </w:r>
      <w:r>
        <w:rPr>
          <w:rFonts w:asciiTheme="majorBidi" w:hAnsiTheme="majorBidi" w:cstheme="majorBidi"/>
          <w:sz w:val="24"/>
          <w:szCs w:val="24"/>
        </w:rPr>
        <w:t xml:space="preserve">, actuellement </w:t>
      </w:r>
      <w:r w:rsidR="00F95534">
        <w:rPr>
          <w:rFonts w:asciiTheme="majorBidi" w:hAnsiTheme="majorBidi" w:cstheme="majorBidi"/>
          <w:sz w:val="24"/>
          <w:szCs w:val="24"/>
        </w:rPr>
        <w:t>demeure de l’A</w:t>
      </w:r>
      <w:r>
        <w:rPr>
          <w:rFonts w:asciiTheme="majorBidi" w:hAnsiTheme="majorBidi" w:cstheme="majorBidi"/>
          <w:sz w:val="24"/>
          <w:szCs w:val="24"/>
        </w:rPr>
        <w:t>mbassadeur des Etats-Unis.</w:t>
      </w:r>
    </w:p>
    <w:p w14:paraId="231E55A4" w14:textId="001F279C" w:rsidR="00DC5406" w:rsidRDefault="004503E6" w:rsidP="00DC5406">
      <w:pPr>
        <w:spacing w:after="0"/>
        <w:rPr>
          <w:rFonts w:asciiTheme="majorBidi" w:hAnsiTheme="majorBidi" w:cstheme="majorBidi"/>
          <w:sz w:val="24"/>
          <w:szCs w:val="24"/>
        </w:rPr>
      </w:pPr>
      <w:r>
        <w:rPr>
          <w:rFonts w:asciiTheme="majorBidi" w:hAnsiTheme="majorBidi" w:cstheme="majorBidi"/>
          <w:sz w:val="24"/>
          <w:szCs w:val="24"/>
        </w:rPr>
        <w:t>Divers propriétaires s</w:t>
      </w:r>
      <w:r w:rsidR="00F95534">
        <w:rPr>
          <w:rFonts w:asciiTheme="majorBidi" w:hAnsiTheme="majorBidi" w:cstheme="majorBidi"/>
          <w:sz w:val="24"/>
          <w:szCs w:val="24"/>
        </w:rPr>
        <w:t>’y</w:t>
      </w:r>
      <w:r>
        <w:rPr>
          <w:rFonts w:asciiTheme="majorBidi" w:hAnsiTheme="majorBidi" w:cstheme="majorBidi"/>
          <w:sz w:val="24"/>
          <w:szCs w:val="24"/>
        </w:rPr>
        <w:t xml:space="preserve"> sont succédé</w:t>
      </w:r>
      <w:r w:rsidR="00F95534">
        <w:rPr>
          <w:rFonts w:asciiTheme="majorBidi" w:hAnsiTheme="majorBidi" w:cstheme="majorBidi"/>
          <w:sz w:val="24"/>
          <w:szCs w:val="24"/>
        </w:rPr>
        <w:t>,</w:t>
      </w:r>
      <w:r>
        <w:rPr>
          <w:rFonts w:asciiTheme="majorBidi" w:hAnsiTheme="majorBidi" w:cstheme="majorBidi"/>
          <w:sz w:val="24"/>
          <w:szCs w:val="24"/>
        </w:rPr>
        <w:t xml:space="preserve"> dont la baronne Michaela </w:t>
      </w:r>
      <w:proofErr w:type="spellStart"/>
      <w:r>
        <w:rPr>
          <w:rFonts w:asciiTheme="majorBidi" w:hAnsiTheme="majorBidi" w:cstheme="majorBidi"/>
          <w:sz w:val="24"/>
          <w:szCs w:val="24"/>
        </w:rPr>
        <w:t>Almonester</w:t>
      </w:r>
      <w:proofErr w:type="spellEnd"/>
      <w:r>
        <w:rPr>
          <w:rFonts w:asciiTheme="majorBidi" w:hAnsiTheme="majorBidi" w:cstheme="majorBidi"/>
          <w:sz w:val="24"/>
          <w:szCs w:val="24"/>
        </w:rPr>
        <w:t xml:space="preserve"> de </w:t>
      </w:r>
      <w:proofErr w:type="spellStart"/>
      <w:r>
        <w:rPr>
          <w:rFonts w:asciiTheme="majorBidi" w:hAnsiTheme="majorBidi" w:cstheme="majorBidi"/>
          <w:sz w:val="24"/>
          <w:szCs w:val="24"/>
        </w:rPr>
        <w:t>Pontalba</w:t>
      </w:r>
      <w:proofErr w:type="spellEnd"/>
      <w:r w:rsidR="00F95534">
        <w:rPr>
          <w:rFonts w:asciiTheme="majorBidi" w:hAnsiTheme="majorBidi" w:cstheme="majorBidi"/>
          <w:sz w:val="24"/>
          <w:szCs w:val="24"/>
        </w:rPr>
        <w:t>,</w:t>
      </w:r>
      <w:r>
        <w:rPr>
          <w:rFonts w:asciiTheme="majorBidi" w:hAnsiTheme="majorBidi" w:cstheme="majorBidi"/>
          <w:sz w:val="24"/>
          <w:szCs w:val="24"/>
        </w:rPr>
        <w:t xml:space="preserve"> et </w:t>
      </w:r>
      <w:r w:rsidR="00F95534">
        <w:rPr>
          <w:rFonts w:asciiTheme="majorBidi" w:hAnsiTheme="majorBidi" w:cstheme="majorBidi"/>
          <w:sz w:val="24"/>
          <w:szCs w:val="24"/>
        </w:rPr>
        <w:t xml:space="preserve">l’hôtel est </w:t>
      </w:r>
      <w:r>
        <w:rPr>
          <w:rFonts w:asciiTheme="majorBidi" w:hAnsiTheme="majorBidi" w:cstheme="majorBidi"/>
          <w:sz w:val="24"/>
          <w:szCs w:val="24"/>
        </w:rPr>
        <w:t>racheté en 1876 par le Baron Edmond de Rothschild. C’est un grand collectionneur. Il rassemble 3000 dessins et 18000 gravures</w:t>
      </w:r>
      <w:r w:rsidR="00F95534">
        <w:rPr>
          <w:rFonts w:asciiTheme="majorBidi" w:hAnsiTheme="majorBidi" w:cstheme="majorBidi"/>
          <w:sz w:val="24"/>
          <w:szCs w:val="24"/>
        </w:rPr>
        <w:t>,</w:t>
      </w:r>
      <w:r>
        <w:rPr>
          <w:rFonts w:asciiTheme="majorBidi" w:hAnsiTheme="majorBidi" w:cstheme="majorBidi"/>
          <w:sz w:val="24"/>
          <w:szCs w:val="24"/>
        </w:rPr>
        <w:t xml:space="preserve"> qui sont </w:t>
      </w:r>
      <w:r w:rsidR="00DC5406">
        <w:rPr>
          <w:rFonts w:asciiTheme="majorBidi" w:hAnsiTheme="majorBidi" w:cstheme="majorBidi"/>
          <w:sz w:val="24"/>
          <w:szCs w:val="24"/>
        </w:rPr>
        <w:t>maintenant.</w:t>
      </w:r>
      <w:r>
        <w:rPr>
          <w:rFonts w:asciiTheme="majorBidi" w:hAnsiTheme="majorBidi" w:cstheme="majorBidi"/>
          <w:sz w:val="24"/>
          <w:szCs w:val="24"/>
        </w:rPr>
        <w:t xml:space="preserve"> au </w:t>
      </w:r>
      <w:r w:rsidR="00F95534">
        <w:rPr>
          <w:rFonts w:asciiTheme="majorBidi" w:hAnsiTheme="majorBidi" w:cstheme="majorBidi"/>
          <w:sz w:val="24"/>
          <w:szCs w:val="24"/>
        </w:rPr>
        <w:t>C</w:t>
      </w:r>
      <w:r>
        <w:rPr>
          <w:rFonts w:asciiTheme="majorBidi" w:hAnsiTheme="majorBidi" w:cstheme="majorBidi"/>
          <w:sz w:val="24"/>
          <w:szCs w:val="24"/>
        </w:rPr>
        <w:t xml:space="preserve">abinet des </w:t>
      </w:r>
      <w:r w:rsidR="00F95534">
        <w:rPr>
          <w:rFonts w:asciiTheme="majorBidi" w:hAnsiTheme="majorBidi" w:cstheme="majorBidi"/>
          <w:sz w:val="24"/>
          <w:szCs w:val="24"/>
        </w:rPr>
        <w:t>A</w:t>
      </w:r>
      <w:r>
        <w:rPr>
          <w:rFonts w:asciiTheme="majorBidi" w:hAnsiTheme="majorBidi" w:cstheme="majorBidi"/>
          <w:sz w:val="24"/>
          <w:szCs w:val="24"/>
        </w:rPr>
        <w:t xml:space="preserve">rts </w:t>
      </w:r>
      <w:r w:rsidR="00F95534">
        <w:rPr>
          <w:rFonts w:asciiTheme="majorBidi" w:hAnsiTheme="majorBidi" w:cstheme="majorBidi"/>
          <w:sz w:val="24"/>
          <w:szCs w:val="24"/>
        </w:rPr>
        <w:t>G</w:t>
      </w:r>
      <w:r>
        <w:rPr>
          <w:rFonts w:asciiTheme="majorBidi" w:hAnsiTheme="majorBidi" w:cstheme="majorBidi"/>
          <w:sz w:val="24"/>
          <w:szCs w:val="24"/>
        </w:rPr>
        <w:t>raphiques du Louvre</w:t>
      </w:r>
      <w:r w:rsidR="00DC5406">
        <w:rPr>
          <w:rFonts w:asciiTheme="majorBidi" w:hAnsiTheme="majorBidi" w:cstheme="majorBidi"/>
          <w:sz w:val="24"/>
          <w:szCs w:val="24"/>
        </w:rPr>
        <w:t>.</w:t>
      </w:r>
    </w:p>
    <w:p w14:paraId="6954266D" w14:textId="77777777" w:rsidR="00FD4091" w:rsidRDefault="00FD4091" w:rsidP="00DC5406">
      <w:pPr>
        <w:spacing w:after="0"/>
        <w:rPr>
          <w:rFonts w:asciiTheme="majorBidi" w:hAnsiTheme="majorBidi" w:cstheme="majorBidi"/>
          <w:sz w:val="24"/>
          <w:szCs w:val="24"/>
        </w:rPr>
      </w:pPr>
    </w:p>
    <w:p w14:paraId="58E1896B" w14:textId="2295D68A" w:rsidR="004503E6" w:rsidRDefault="00DC5406" w:rsidP="00DC5406">
      <w:pPr>
        <w:spacing w:after="0"/>
        <w:rPr>
          <w:rFonts w:asciiTheme="majorBidi" w:hAnsiTheme="majorBidi" w:cstheme="majorBidi"/>
          <w:sz w:val="24"/>
          <w:szCs w:val="24"/>
        </w:rPr>
      </w:pPr>
      <w:r>
        <w:rPr>
          <w:rFonts w:asciiTheme="majorBidi" w:hAnsiTheme="majorBidi" w:cstheme="majorBidi"/>
          <w:sz w:val="24"/>
          <w:szCs w:val="24"/>
        </w:rPr>
        <w:t>Edmond de Rothschild est également un grand philanthrope pour la communauté juive. Il prend conscience de ses problèmes et des pogroms.</w:t>
      </w:r>
    </w:p>
    <w:p w14:paraId="652AF66F" w14:textId="463F45D1" w:rsidR="00DC5406" w:rsidRDefault="00DC5406" w:rsidP="00DC5406">
      <w:pPr>
        <w:spacing w:after="0"/>
        <w:rPr>
          <w:rFonts w:asciiTheme="majorBidi" w:hAnsiTheme="majorBidi" w:cstheme="majorBidi"/>
          <w:sz w:val="24"/>
          <w:szCs w:val="24"/>
        </w:rPr>
      </w:pPr>
      <w:r>
        <w:rPr>
          <w:rFonts w:asciiTheme="majorBidi" w:hAnsiTheme="majorBidi" w:cstheme="majorBidi"/>
          <w:sz w:val="24"/>
          <w:szCs w:val="24"/>
        </w:rPr>
        <w:t>En 1882</w:t>
      </w:r>
      <w:r w:rsidR="00F95534">
        <w:rPr>
          <w:rFonts w:asciiTheme="majorBidi" w:hAnsiTheme="majorBidi" w:cstheme="majorBidi"/>
          <w:sz w:val="24"/>
          <w:szCs w:val="24"/>
        </w:rPr>
        <w:t>,</w:t>
      </w:r>
      <w:r>
        <w:rPr>
          <w:rFonts w:asciiTheme="majorBidi" w:hAnsiTheme="majorBidi" w:cstheme="majorBidi"/>
          <w:sz w:val="24"/>
          <w:szCs w:val="24"/>
        </w:rPr>
        <w:t xml:space="preserve"> il achète des terres à l’Empire Ottoman pour fonder des colonies juives. C’est la 1</w:t>
      </w:r>
      <w:r w:rsidRPr="00DC5406">
        <w:rPr>
          <w:rFonts w:asciiTheme="majorBidi" w:hAnsiTheme="majorBidi" w:cstheme="majorBidi"/>
          <w:sz w:val="24"/>
          <w:szCs w:val="24"/>
          <w:vertAlign w:val="superscript"/>
        </w:rPr>
        <w:t>ère</w:t>
      </w:r>
      <w:r>
        <w:rPr>
          <w:rFonts w:asciiTheme="majorBidi" w:hAnsiTheme="majorBidi" w:cstheme="majorBidi"/>
          <w:sz w:val="24"/>
          <w:szCs w:val="24"/>
        </w:rPr>
        <w:t xml:space="preserve"> base du futur Etat.</w:t>
      </w:r>
    </w:p>
    <w:p w14:paraId="410C343D" w14:textId="5568BB66" w:rsidR="00DC5406" w:rsidRDefault="00DC5406" w:rsidP="00DC5406">
      <w:pPr>
        <w:spacing w:after="0"/>
        <w:rPr>
          <w:rFonts w:asciiTheme="majorBidi" w:hAnsiTheme="majorBidi" w:cstheme="majorBidi"/>
          <w:sz w:val="24"/>
          <w:szCs w:val="24"/>
        </w:rPr>
      </w:pPr>
      <w:r>
        <w:rPr>
          <w:rFonts w:asciiTheme="majorBidi" w:hAnsiTheme="majorBidi" w:cstheme="majorBidi"/>
          <w:sz w:val="24"/>
          <w:szCs w:val="24"/>
        </w:rPr>
        <w:t xml:space="preserve">Au début du </w:t>
      </w:r>
      <w:r w:rsidR="00F95534">
        <w:rPr>
          <w:rFonts w:asciiTheme="majorBidi" w:hAnsiTheme="majorBidi" w:cstheme="majorBidi"/>
          <w:sz w:val="24"/>
          <w:szCs w:val="24"/>
        </w:rPr>
        <w:t>20</w:t>
      </w:r>
      <w:r w:rsidR="00F95534" w:rsidRPr="00F95534">
        <w:rPr>
          <w:rFonts w:asciiTheme="majorBidi" w:hAnsiTheme="majorBidi" w:cstheme="majorBidi"/>
          <w:sz w:val="24"/>
          <w:szCs w:val="24"/>
          <w:vertAlign w:val="superscript"/>
        </w:rPr>
        <w:t>ème</w:t>
      </w:r>
      <w:r w:rsidR="00F95534">
        <w:rPr>
          <w:rFonts w:asciiTheme="majorBidi" w:hAnsiTheme="majorBidi" w:cstheme="majorBidi"/>
          <w:sz w:val="24"/>
          <w:szCs w:val="24"/>
        </w:rPr>
        <w:t xml:space="preserve"> </w:t>
      </w:r>
      <w:r w:rsidRPr="00DE1060">
        <w:rPr>
          <w:rFonts w:asciiTheme="majorBidi" w:hAnsiTheme="majorBidi" w:cstheme="majorBidi"/>
          <w:sz w:val="24"/>
          <w:szCs w:val="24"/>
        </w:rPr>
        <w:t>siècle</w:t>
      </w:r>
      <w:r w:rsidR="00F95534" w:rsidRPr="00DE1060">
        <w:rPr>
          <w:rFonts w:asciiTheme="majorBidi" w:hAnsiTheme="majorBidi" w:cstheme="majorBidi"/>
          <w:sz w:val="24"/>
          <w:szCs w:val="24"/>
        </w:rPr>
        <w:t>,</w:t>
      </w:r>
      <w:r w:rsidRPr="00DE1060">
        <w:rPr>
          <w:rFonts w:asciiTheme="majorBidi" w:hAnsiTheme="majorBidi" w:cstheme="majorBidi"/>
          <w:sz w:val="24"/>
          <w:szCs w:val="24"/>
        </w:rPr>
        <w:t xml:space="preserve"> 200 00</w:t>
      </w:r>
      <w:r w:rsidR="00DE1060" w:rsidRPr="00DE1060">
        <w:rPr>
          <w:rFonts w:asciiTheme="majorBidi" w:hAnsiTheme="majorBidi" w:cstheme="majorBidi"/>
          <w:sz w:val="24"/>
          <w:szCs w:val="24"/>
        </w:rPr>
        <w:t>0</w:t>
      </w:r>
      <w:r w:rsidRPr="00DE1060">
        <w:rPr>
          <w:rFonts w:asciiTheme="majorBidi" w:hAnsiTheme="majorBidi" w:cstheme="majorBidi"/>
          <w:sz w:val="24"/>
          <w:szCs w:val="24"/>
        </w:rPr>
        <w:t xml:space="preserve"> ha sont </w:t>
      </w:r>
      <w:r>
        <w:rPr>
          <w:rFonts w:asciiTheme="majorBidi" w:hAnsiTheme="majorBidi" w:cstheme="majorBidi"/>
          <w:sz w:val="24"/>
          <w:szCs w:val="24"/>
        </w:rPr>
        <w:t xml:space="preserve">acquis en Galilée et quelques hectares dans le </w:t>
      </w:r>
      <w:proofErr w:type="spellStart"/>
      <w:r>
        <w:rPr>
          <w:rFonts w:asciiTheme="majorBidi" w:hAnsiTheme="majorBidi" w:cstheme="majorBidi"/>
          <w:sz w:val="24"/>
          <w:szCs w:val="24"/>
        </w:rPr>
        <w:t>Neguev</w:t>
      </w:r>
      <w:proofErr w:type="spellEnd"/>
      <w:r>
        <w:rPr>
          <w:rFonts w:asciiTheme="majorBidi" w:hAnsiTheme="majorBidi" w:cstheme="majorBidi"/>
          <w:sz w:val="24"/>
          <w:szCs w:val="24"/>
        </w:rPr>
        <w:t>.</w:t>
      </w:r>
    </w:p>
    <w:p w14:paraId="7058339B" w14:textId="048C80C2" w:rsidR="00DC5406" w:rsidRDefault="00DC5406" w:rsidP="00DC5406">
      <w:pPr>
        <w:spacing w:after="0"/>
        <w:rPr>
          <w:rFonts w:asciiTheme="majorBidi" w:hAnsiTheme="majorBidi" w:cstheme="majorBidi"/>
          <w:sz w:val="24"/>
          <w:szCs w:val="24"/>
        </w:rPr>
      </w:pPr>
      <w:r>
        <w:rPr>
          <w:rFonts w:asciiTheme="majorBidi" w:hAnsiTheme="majorBidi" w:cstheme="majorBidi"/>
          <w:sz w:val="24"/>
          <w:szCs w:val="24"/>
        </w:rPr>
        <w:t>En 1948</w:t>
      </w:r>
      <w:r w:rsidR="00F95534">
        <w:rPr>
          <w:rFonts w:asciiTheme="majorBidi" w:hAnsiTheme="majorBidi" w:cstheme="majorBidi"/>
          <w:sz w:val="24"/>
          <w:szCs w:val="24"/>
        </w:rPr>
        <w:t>,</w:t>
      </w:r>
      <w:r>
        <w:rPr>
          <w:rFonts w:asciiTheme="majorBidi" w:hAnsiTheme="majorBidi" w:cstheme="majorBidi"/>
          <w:sz w:val="24"/>
          <w:szCs w:val="24"/>
        </w:rPr>
        <w:t xml:space="preserve"> ces terres seront données à l’Etat d’Israël. Seule la ville de Césarée appartient encore aujourd’hui à la famille Rothschild.</w:t>
      </w:r>
    </w:p>
    <w:p w14:paraId="0D720457" w14:textId="5CF7D894" w:rsidR="00DC5406" w:rsidRDefault="00DC5406" w:rsidP="00DC5406">
      <w:pPr>
        <w:spacing w:after="0"/>
        <w:rPr>
          <w:rFonts w:asciiTheme="majorBidi" w:hAnsiTheme="majorBidi" w:cstheme="majorBidi"/>
          <w:sz w:val="24"/>
          <w:szCs w:val="24"/>
        </w:rPr>
      </w:pPr>
      <w:r>
        <w:rPr>
          <w:rFonts w:asciiTheme="majorBidi" w:hAnsiTheme="majorBidi" w:cstheme="majorBidi"/>
          <w:sz w:val="24"/>
          <w:szCs w:val="24"/>
        </w:rPr>
        <w:t xml:space="preserve">La </w:t>
      </w:r>
      <w:r w:rsidR="00F95534">
        <w:rPr>
          <w:rFonts w:asciiTheme="majorBidi" w:hAnsiTheme="majorBidi" w:cstheme="majorBidi"/>
          <w:sz w:val="24"/>
          <w:szCs w:val="24"/>
        </w:rPr>
        <w:t>L</w:t>
      </w:r>
      <w:r>
        <w:rPr>
          <w:rFonts w:asciiTheme="majorBidi" w:hAnsiTheme="majorBidi" w:cstheme="majorBidi"/>
          <w:sz w:val="24"/>
          <w:szCs w:val="24"/>
        </w:rPr>
        <w:t>oi de l’</w:t>
      </w:r>
      <w:r w:rsidR="00F95534">
        <w:rPr>
          <w:rFonts w:asciiTheme="majorBidi" w:hAnsiTheme="majorBidi" w:cstheme="majorBidi"/>
          <w:sz w:val="24"/>
          <w:szCs w:val="24"/>
        </w:rPr>
        <w:t>E</w:t>
      </w:r>
      <w:r>
        <w:rPr>
          <w:rFonts w:asciiTheme="majorBidi" w:hAnsiTheme="majorBidi" w:cstheme="majorBidi"/>
          <w:sz w:val="24"/>
          <w:szCs w:val="24"/>
        </w:rPr>
        <w:t>tat s’</w:t>
      </w:r>
      <w:r w:rsidR="00F95534">
        <w:rPr>
          <w:rFonts w:asciiTheme="majorBidi" w:hAnsiTheme="majorBidi" w:cstheme="majorBidi"/>
          <w:sz w:val="24"/>
          <w:szCs w:val="24"/>
        </w:rPr>
        <w:t xml:space="preserve">y </w:t>
      </w:r>
      <w:r>
        <w:rPr>
          <w:rFonts w:asciiTheme="majorBidi" w:hAnsiTheme="majorBidi" w:cstheme="majorBidi"/>
          <w:sz w:val="24"/>
          <w:szCs w:val="24"/>
        </w:rPr>
        <w:t>applique</w:t>
      </w:r>
      <w:r w:rsidR="00F95534">
        <w:rPr>
          <w:rFonts w:asciiTheme="majorBidi" w:hAnsiTheme="majorBidi" w:cstheme="majorBidi"/>
          <w:sz w:val="24"/>
          <w:szCs w:val="24"/>
        </w:rPr>
        <w:t>,</w:t>
      </w:r>
      <w:r>
        <w:rPr>
          <w:rFonts w:asciiTheme="majorBidi" w:hAnsiTheme="majorBidi" w:cstheme="majorBidi"/>
          <w:sz w:val="24"/>
          <w:szCs w:val="24"/>
        </w:rPr>
        <w:t xml:space="preserve"> mais les 3000 logements font l’objet d’un acte de vente avec les Rothschild.</w:t>
      </w:r>
      <w:r w:rsidR="007447B5">
        <w:rPr>
          <w:rFonts w:asciiTheme="majorBidi" w:hAnsiTheme="majorBidi" w:cstheme="majorBidi"/>
          <w:sz w:val="24"/>
          <w:szCs w:val="24"/>
        </w:rPr>
        <w:t xml:space="preserve"> A chaque revente, celle-ci passe par cette famille.</w:t>
      </w:r>
    </w:p>
    <w:p w14:paraId="78A32E68" w14:textId="77777777" w:rsidR="00FD4091" w:rsidRDefault="00FD4091" w:rsidP="00DC5406">
      <w:pPr>
        <w:spacing w:after="0"/>
        <w:rPr>
          <w:rFonts w:asciiTheme="majorBidi" w:hAnsiTheme="majorBidi" w:cstheme="majorBidi"/>
          <w:sz w:val="24"/>
          <w:szCs w:val="24"/>
        </w:rPr>
      </w:pPr>
    </w:p>
    <w:p w14:paraId="78A5D0AE" w14:textId="5C530993" w:rsidR="007447B5" w:rsidRDefault="007447B5" w:rsidP="00DC5406">
      <w:pPr>
        <w:spacing w:after="0"/>
        <w:rPr>
          <w:rFonts w:asciiTheme="majorBidi" w:hAnsiTheme="majorBidi" w:cstheme="majorBidi"/>
          <w:sz w:val="24"/>
          <w:szCs w:val="24"/>
        </w:rPr>
      </w:pPr>
      <w:r>
        <w:rPr>
          <w:rFonts w:asciiTheme="majorBidi" w:hAnsiTheme="majorBidi" w:cstheme="majorBidi"/>
          <w:sz w:val="24"/>
          <w:szCs w:val="24"/>
        </w:rPr>
        <w:t xml:space="preserve">L’hôtel de </w:t>
      </w:r>
      <w:proofErr w:type="spellStart"/>
      <w:r>
        <w:rPr>
          <w:rFonts w:asciiTheme="majorBidi" w:hAnsiTheme="majorBidi" w:cstheme="majorBidi"/>
          <w:sz w:val="24"/>
          <w:szCs w:val="24"/>
        </w:rPr>
        <w:t>Pontalba</w:t>
      </w:r>
      <w:proofErr w:type="spellEnd"/>
      <w:r>
        <w:rPr>
          <w:rFonts w:asciiTheme="majorBidi" w:hAnsiTheme="majorBidi" w:cstheme="majorBidi"/>
          <w:sz w:val="24"/>
          <w:szCs w:val="24"/>
        </w:rPr>
        <w:t xml:space="preserve"> a été spolié, Goering s’y installe, les collections </w:t>
      </w:r>
      <w:r w:rsidR="00F95534">
        <w:rPr>
          <w:rFonts w:asciiTheme="majorBidi" w:hAnsiTheme="majorBidi" w:cstheme="majorBidi"/>
          <w:sz w:val="24"/>
          <w:szCs w:val="24"/>
        </w:rPr>
        <w:t xml:space="preserve">sont </w:t>
      </w:r>
      <w:r>
        <w:rPr>
          <w:rFonts w:asciiTheme="majorBidi" w:hAnsiTheme="majorBidi" w:cstheme="majorBidi"/>
          <w:sz w:val="24"/>
          <w:szCs w:val="24"/>
        </w:rPr>
        <w:t xml:space="preserve">pillées, les décors ont disparu. Un salon du </w:t>
      </w:r>
      <w:r w:rsidR="00F33FB1">
        <w:rPr>
          <w:rFonts w:asciiTheme="majorBidi" w:hAnsiTheme="majorBidi" w:cstheme="majorBidi"/>
          <w:sz w:val="24"/>
          <w:szCs w:val="24"/>
        </w:rPr>
        <w:t>17</w:t>
      </w:r>
      <w:r w:rsidR="00F33FB1" w:rsidRPr="00F33FB1">
        <w:rPr>
          <w:rFonts w:asciiTheme="majorBidi" w:hAnsiTheme="majorBidi" w:cstheme="majorBidi"/>
          <w:sz w:val="24"/>
          <w:szCs w:val="24"/>
          <w:vertAlign w:val="superscript"/>
        </w:rPr>
        <w:t>ème</w:t>
      </w:r>
      <w:r w:rsidR="00F33FB1">
        <w:rPr>
          <w:rFonts w:asciiTheme="majorBidi" w:hAnsiTheme="majorBidi" w:cstheme="majorBidi"/>
          <w:sz w:val="24"/>
          <w:szCs w:val="24"/>
        </w:rPr>
        <w:t xml:space="preserve"> </w:t>
      </w:r>
      <w:r>
        <w:rPr>
          <w:rFonts w:asciiTheme="majorBidi" w:hAnsiTheme="majorBidi" w:cstheme="majorBidi"/>
          <w:sz w:val="24"/>
          <w:szCs w:val="24"/>
        </w:rPr>
        <w:t>siècle a été retrouvé dans une mine de sel. Tout a été remis à la famille en 1946</w:t>
      </w:r>
      <w:r w:rsidR="00F33FB1">
        <w:rPr>
          <w:rFonts w:asciiTheme="majorBidi" w:hAnsiTheme="majorBidi" w:cstheme="majorBidi"/>
          <w:sz w:val="24"/>
          <w:szCs w:val="24"/>
        </w:rPr>
        <w:t>,</w:t>
      </w:r>
      <w:r>
        <w:rPr>
          <w:rFonts w:asciiTheme="majorBidi" w:hAnsiTheme="majorBidi" w:cstheme="majorBidi"/>
          <w:sz w:val="24"/>
          <w:szCs w:val="24"/>
        </w:rPr>
        <w:t xml:space="preserve"> et offert à l’Etat d’Israël. </w:t>
      </w:r>
      <w:r w:rsidR="00F33FB1">
        <w:rPr>
          <w:rFonts w:asciiTheme="majorBidi" w:hAnsiTheme="majorBidi" w:cstheme="majorBidi"/>
          <w:sz w:val="24"/>
          <w:szCs w:val="24"/>
        </w:rPr>
        <w:t>L’ensemble</w:t>
      </w:r>
      <w:r>
        <w:rPr>
          <w:rFonts w:asciiTheme="majorBidi" w:hAnsiTheme="majorBidi" w:cstheme="majorBidi"/>
          <w:sz w:val="24"/>
          <w:szCs w:val="24"/>
        </w:rPr>
        <w:t xml:space="preserve"> est exposé au </w:t>
      </w:r>
      <w:r w:rsidR="00F33FB1">
        <w:rPr>
          <w:rFonts w:asciiTheme="majorBidi" w:hAnsiTheme="majorBidi" w:cstheme="majorBidi"/>
          <w:sz w:val="24"/>
          <w:szCs w:val="24"/>
        </w:rPr>
        <w:t>M</w:t>
      </w:r>
      <w:r>
        <w:rPr>
          <w:rFonts w:asciiTheme="majorBidi" w:hAnsiTheme="majorBidi" w:cstheme="majorBidi"/>
          <w:sz w:val="24"/>
          <w:szCs w:val="24"/>
        </w:rPr>
        <w:t>usée d’Israël.</w:t>
      </w:r>
    </w:p>
    <w:p w14:paraId="06EDD8A7" w14:textId="77777777" w:rsidR="007447B5" w:rsidRDefault="007447B5" w:rsidP="007447B5">
      <w:pPr>
        <w:spacing w:after="0"/>
        <w:rPr>
          <w:rFonts w:asciiTheme="majorBidi" w:hAnsiTheme="majorBidi" w:cstheme="majorBidi"/>
          <w:sz w:val="24"/>
          <w:szCs w:val="24"/>
        </w:rPr>
      </w:pPr>
      <w:r>
        <w:rPr>
          <w:rFonts w:asciiTheme="majorBidi" w:hAnsiTheme="majorBidi" w:cstheme="majorBidi"/>
          <w:sz w:val="24"/>
          <w:szCs w:val="24"/>
        </w:rPr>
        <w:t>Le salon que l’on voit dans cet hôtel est une copie.</w:t>
      </w:r>
    </w:p>
    <w:p w14:paraId="417308E0" w14:textId="46E76ABA" w:rsidR="007447B5" w:rsidRDefault="007447B5" w:rsidP="007447B5">
      <w:pPr>
        <w:spacing w:after="0"/>
        <w:rPr>
          <w:rFonts w:asciiTheme="majorBidi" w:hAnsiTheme="majorBidi" w:cstheme="majorBidi"/>
          <w:sz w:val="24"/>
          <w:szCs w:val="24"/>
        </w:rPr>
      </w:pPr>
      <w:r>
        <w:rPr>
          <w:rFonts w:asciiTheme="majorBidi" w:hAnsiTheme="majorBidi" w:cstheme="majorBidi"/>
          <w:sz w:val="24"/>
          <w:szCs w:val="24"/>
        </w:rPr>
        <w:t>En 1948</w:t>
      </w:r>
      <w:r w:rsidR="00F33FB1">
        <w:rPr>
          <w:rFonts w:asciiTheme="majorBidi" w:hAnsiTheme="majorBidi" w:cstheme="majorBidi"/>
          <w:sz w:val="24"/>
          <w:szCs w:val="24"/>
        </w:rPr>
        <w:t>,</w:t>
      </w:r>
      <w:r>
        <w:rPr>
          <w:rFonts w:asciiTheme="majorBidi" w:hAnsiTheme="majorBidi" w:cstheme="majorBidi"/>
          <w:sz w:val="24"/>
          <w:szCs w:val="24"/>
        </w:rPr>
        <w:t xml:space="preserve"> ce sont l</w:t>
      </w:r>
      <w:r w:rsidR="00F33FB1">
        <w:rPr>
          <w:rFonts w:asciiTheme="majorBidi" w:hAnsiTheme="majorBidi" w:cstheme="majorBidi"/>
          <w:sz w:val="24"/>
          <w:szCs w:val="24"/>
        </w:rPr>
        <w:t>e</w:t>
      </w:r>
      <w:r>
        <w:rPr>
          <w:rFonts w:asciiTheme="majorBidi" w:hAnsiTheme="majorBidi" w:cstheme="majorBidi"/>
          <w:sz w:val="24"/>
          <w:szCs w:val="24"/>
        </w:rPr>
        <w:t xml:space="preserve">s </w:t>
      </w:r>
      <w:r w:rsidR="00F33FB1">
        <w:rPr>
          <w:rFonts w:asciiTheme="majorBidi" w:hAnsiTheme="majorBidi" w:cstheme="majorBidi"/>
          <w:sz w:val="24"/>
          <w:szCs w:val="24"/>
        </w:rPr>
        <w:t>R</w:t>
      </w:r>
      <w:r>
        <w:rPr>
          <w:rFonts w:asciiTheme="majorBidi" w:hAnsiTheme="majorBidi" w:cstheme="majorBidi"/>
          <w:sz w:val="24"/>
          <w:szCs w:val="24"/>
        </w:rPr>
        <w:t>enseignements généraux et la CIA</w:t>
      </w:r>
      <w:r w:rsidR="00F33FB1">
        <w:rPr>
          <w:rFonts w:asciiTheme="majorBidi" w:hAnsiTheme="majorBidi" w:cstheme="majorBidi"/>
          <w:sz w:val="24"/>
          <w:szCs w:val="24"/>
        </w:rPr>
        <w:t xml:space="preserve"> qui l’occupent</w:t>
      </w:r>
    </w:p>
    <w:p w14:paraId="60BF88CF" w14:textId="4ADAA9E6" w:rsidR="007447B5" w:rsidRDefault="007447B5" w:rsidP="00DC5406">
      <w:pPr>
        <w:spacing w:after="0"/>
        <w:rPr>
          <w:rFonts w:asciiTheme="majorBidi" w:hAnsiTheme="majorBidi" w:cstheme="majorBidi"/>
          <w:sz w:val="24"/>
          <w:szCs w:val="24"/>
        </w:rPr>
      </w:pPr>
      <w:r>
        <w:rPr>
          <w:rFonts w:asciiTheme="majorBidi" w:hAnsiTheme="majorBidi" w:cstheme="majorBidi"/>
          <w:sz w:val="24"/>
          <w:szCs w:val="24"/>
        </w:rPr>
        <w:t>En 1970</w:t>
      </w:r>
      <w:r w:rsidR="00F33FB1">
        <w:rPr>
          <w:rFonts w:asciiTheme="majorBidi" w:hAnsiTheme="majorBidi" w:cstheme="majorBidi"/>
          <w:sz w:val="24"/>
          <w:szCs w:val="24"/>
        </w:rPr>
        <w:t>,</w:t>
      </w:r>
      <w:r>
        <w:rPr>
          <w:rFonts w:asciiTheme="majorBidi" w:hAnsiTheme="majorBidi" w:cstheme="majorBidi"/>
          <w:sz w:val="24"/>
          <w:szCs w:val="24"/>
        </w:rPr>
        <w:t xml:space="preserve"> l’hôtel devient la résidence </w:t>
      </w:r>
      <w:r w:rsidR="00F33FB1">
        <w:rPr>
          <w:rFonts w:asciiTheme="majorBidi" w:hAnsiTheme="majorBidi" w:cstheme="majorBidi"/>
          <w:sz w:val="24"/>
          <w:szCs w:val="24"/>
        </w:rPr>
        <w:t xml:space="preserve">de l’Ambassadeur </w:t>
      </w:r>
      <w:r>
        <w:rPr>
          <w:rFonts w:asciiTheme="majorBidi" w:hAnsiTheme="majorBidi" w:cstheme="majorBidi"/>
          <w:sz w:val="24"/>
          <w:szCs w:val="24"/>
        </w:rPr>
        <w:t>des Etats-Unis.</w:t>
      </w:r>
    </w:p>
    <w:p w14:paraId="0B07F6A7" w14:textId="77777777" w:rsidR="006D6387" w:rsidRDefault="006D6387" w:rsidP="00DC5406">
      <w:pPr>
        <w:spacing w:after="0"/>
        <w:rPr>
          <w:rFonts w:asciiTheme="majorBidi" w:hAnsiTheme="majorBidi" w:cstheme="majorBidi"/>
          <w:sz w:val="24"/>
          <w:szCs w:val="24"/>
        </w:rPr>
      </w:pPr>
    </w:p>
    <w:p w14:paraId="2352AB5C" w14:textId="76917EF2" w:rsidR="006D6387" w:rsidRDefault="00663802" w:rsidP="00DC5406">
      <w:pPr>
        <w:spacing w:after="0"/>
        <w:rPr>
          <w:rFonts w:asciiTheme="majorBidi" w:hAnsiTheme="majorBidi" w:cstheme="majorBidi"/>
          <w:sz w:val="24"/>
          <w:szCs w:val="24"/>
        </w:rPr>
      </w:pPr>
      <w:r>
        <w:rPr>
          <w:rFonts w:asciiTheme="majorBidi" w:hAnsiTheme="majorBidi" w:cstheme="majorBidi"/>
          <w:sz w:val="24"/>
          <w:szCs w:val="24"/>
        </w:rPr>
        <w:lastRenderedPageBreak/>
        <w:t xml:space="preserve"> </w:t>
      </w:r>
      <w:r w:rsidR="006D6387">
        <w:rPr>
          <w:rFonts w:asciiTheme="majorBidi" w:hAnsiTheme="majorBidi" w:cstheme="majorBidi"/>
          <w:sz w:val="24"/>
          <w:szCs w:val="24"/>
        </w:rPr>
        <w:t xml:space="preserve">Notre visite se termine sur </w:t>
      </w:r>
      <w:r w:rsidR="006D6387" w:rsidRPr="00F33FB1">
        <w:rPr>
          <w:rFonts w:asciiTheme="majorBidi" w:hAnsiTheme="majorBidi" w:cstheme="majorBidi"/>
          <w:b/>
          <w:bCs/>
          <w:sz w:val="24"/>
          <w:szCs w:val="24"/>
        </w:rPr>
        <w:t xml:space="preserve">l’Esplanade du Jeu de Paume </w:t>
      </w:r>
      <w:r w:rsidR="006D6387">
        <w:rPr>
          <w:rFonts w:asciiTheme="majorBidi" w:hAnsiTheme="majorBidi" w:cstheme="majorBidi"/>
          <w:sz w:val="24"/>
          <w:szCs w:val="24"/>
        </w:rPr>
        <w:t xml:space="preserve">et sous une pluie </w:t>
      </w:r>
      <w:r w:rsidR="00F33FB1">
        <w:rPr>
          <w:rFonts w:asciiTheme="majorBidi" w:hAnsiTheme="majorBidi" w:cstheme="majorBidi"/>
          <w:sz w:val="24"/>
          <w:szCs w:val="24"/>
        </w:rPr>
        <w:t>battante</w:t>
      </w:r>
      <w:r w:rsidR="006D6387">
        <w:rPr>
          <w:rFonts w:asciiTheme="majorBidi" w:hAnsiTheme="majorBidi" w:cstheme="majorBidi"/>
          <w:sz w:val="24"/>
          <w:szCs w:val="24"/>
        </w:rPr>
        <w:t>.</w:t>
      </w:r>
    </w:p>
    <w:p w14:paraId="0211689F" w14:textId="2825F89B" w:rsidR="006D6387" w:rsidRDefault="006D6387" w:rsidP="00DC5406">
      <w:pPr>
        <w:spacing w:after="0"/>
        <w:rPr>
          <w:rFonts w:asciiTheme="majorBidi" w:hAnsiTheme="majorBidi" w:cstheme="majorBidi"/>
          <w:sz w:val="24"/>
          <w:szCs w:val="24"/>
        </w:rPr>
      </w:pPr>
      <w:r>
        <w:rPr>
          <w:rFonts w:asciiTheme="majorBidi" w:hAnsiTheme="majorBidi" w:cstheme="majorBidi"/>
          <w:sz w:val="24"/>
          <w:szCs w:val="24"/>
        </w:rPr>
        <w:t>En juin 1940</w:t>
      </w:r>
      <w:r w:rsidR="00F33FB1">
        <w:rPr>
          <w:rFonts w:asciiTheme="majorBidi" w:hAnsiTheme="majorBidi" w:cstheme="majorBidi"/>
          <w:sz w:val="24"/>
          <w:szCs w:val="24"/>
        </w:rPr>
        <w:t>,</w:t>
      </w:r>
      <w:r>
        <w:rPr>
          <w:rFonts w:asciiTheme="majorBidi" w:hAnsiTheme="majorBidi" w:cstheme="majorBidi"/>
          <w:sz w:val="24"/>
          <w:szCs w:val="24"/>
        </w:rPr>
        <w:t xml:space="preserve"> les Allemands rentrent dans Paris. Ils connaissent très bien les lieux où se trouvent les collections juives. Le 1</w:t>
      </w:r>
      <w:r w:rsidRPr="006D6387">
        <w:rPr>
          <w:rFonts w:asciiTheme="majorBidi" w:hAnsiTheme="majorBidi" w:cstheme="majorBidi"/>
          <w:sz w:val="24"/>
          <w:szCs w:val="24"/>
          <w:vertAlign w:val="superscript"/>
        </w:rPr>
        <w:t>er</w:t>
      </w:r>
      <w:r>
        <w:rPr>
          <w:rFonts w:asciiTheme="majorBidi" w:hAnsiTheme="majorBidi" w:cstheme="majorBidi"/>
          <w:sz w:val="24"/>
          <w:szCs w:val="24"/>
        </w:rPr>
        <w:t xml:space="preserve"> lieu spolié sera l’hôtel Talleyrand qui appartient à la famille Rothschild.</w:t>
      </w:r>
    </w:p>
    <w:p w14:paraId="612D1992" w14:textId="37784E1C" w:rsidR="006D6387" w:rsidRDefault="006D6387" w:rsidP="00DC5406">
      <w:pPr>
        <w:spacing w:after="0"/>
        <w:rPr>
          <w:rFonts w:asciiTheme="majorBidi" w:hAnsiTheme="majorBidi" w:cstheme="majorBidi"/>
          <w:sz w:val="24"/>
          <w:szCs w:val="24"/>
        </w:rPr>
      </w:pPr>
      <w:r>
        <w:rPr>
          <w:rFonts w:asciiTheme="majorBidi" w:hAnsiTheme="majorBidi" w:cstheme="majorBidi"/>
          <w:sz w:val="24"/>
          <w:szCs w:val="24"/>
        </w:rPr>
        <w:t>203 collections juives sont spoliées en 2 mois</w:t>
      </w:r>
      <w:r w:rsidR="00F33FB1">
        <w:rPr>
          <w:rFonts w:asciiTheme="majorBidi" w:hAnsiTheme="majorBidi" w:cstheme="majorBidi"/>
          <w:sz w:val="24"/>
          <w:szCs w:val="24"/>
        </w:rPr>
        <w:t> : elles</w:t>
      </w:r>
      <w:r>
        <w:rPr>
          <w:rFonts w:asciiTheme="majorBidi" w:hAnsiTheme="majorBidi" w:cstheme="majorBidi"/>
          <w:sz w:val="24"/>
          <w:szCs w:val="24"/>
        </w:rPr>
        <w:t xml:space="preserve"> rassembl</w:t>
      </w:r>
      <w:r w:rsidR="00F33FB1">
        <w:rPr>
          <w:rFonts w:asciiTheme="majorBidi" w:hAnsiTheme="majorBidi" w:cstheme="majorBidi"/>
          <w:sz w:val="24"/>
          <w:szCs w:val="24"/>
        </w:rPr>
        <w:t>e</w:t>
      </w:r>
      <w:r>
        <w:rPr>
          <w:rFonts w:asciiTheme="majorBidi" w:hAnsiTheme="majorBidi" w:cstheme="majorBidi"/>
          <w:sz w:val="24"/>
          <w:szCs w:val="24"/>
        </w:rPr>
        <w:t>nt 23 000 objets.</w:t>
      </w:r>
    </w:p>
    <w:p w14:paraId="277E61D0" w14:textId="0879859F" w:rsidR="006D6387" w:rsidRDefault="006D6387" w:rsidP="00DC5406">
      <w:pPr>
        <w:spacing w:after="0"/>
        <w:rPr>
          <w:rFonts w:asciiTheme="majorBidi" w:hAnsiTheme="majorBidi" w:cstheme="majorBidi"/>
          <w:sz w:val="24"/>
          <w:szCs w:val="24"/>
        </w:rPr>
      </w:pPr>
      <w:r>
        <w:rPr>
          <w:rFonts w:asciiTheme="majorBidi" w:hAnsiTheme="majorBidi" w:cstheme="majorBidi"/>
          <w:sz w:val="24"/>
          <w:szCs w:val="24"/>
        </w:rPr>
        <w:t>Les Allemands rencontrent un problème de stockage et</w:t>
      </w:r>
      <w:r w:rsidR="00F33FB1">
        <w:rPr>
          <w:rFonts w:asciiTheme="majorBidi" w:hAnsiTheme="majorBidi" w:cstheme="majorBidi"/>
          <w:sz w:val="24"/>
          <w:szCs w:val="24"/>
        </w:rPr>
        <w:t>,</w:t>
      </w:r>
      <w:r>
        <w:rPr>
          <w:rFonts w:asciiTheme="majorBidi" w:hAnsiTheme="majorBidi" w:cstheme="majorBidi"/>
          <w:sz w:val="24"/>
          <w:szCs w:val="24"/>
        </w:rPr>
        <w:t xml:space="preserve"> en octobre 1940</w:t>
      </w:r>
      <w:r w:rsidR="00F33FB1">
        <w:rPr>
          <w:rFonts w:asciiTheme="majorBidi" w:hAnsiTheme="majorBidi" w:cstheme="majorBidi"/>
          <w:sz w:val="24"/>
          <w:szCs w:val="24"/>
        </w:rPr>
        <w:t>,</w:t>
      </w:r>
      <w:r>
        <w:rPr>
          <w:rFonts w:asciiTheme="majorBidi" w:hAnsiTheme="majorBidi" w:cstheme="majorBidi"/>
          <w:sz w:val="24"/>
          <w:szCs w:val="24"/>
        </w:rPr>
        <w:t xml:space="preserve"> ils décident d’utiliser le Jeu de Paume qui a été vidé avant leur arrivée. Tout est parti dans des châteaux en France.</w:t>
      </w:r>
    </w:p>
    <w:p w14:paraId="583B850A" w14:textId="374FF197" w:rsidR="006D6387" w:rsidRDefault="006D6387" w:rsidP="00DC5406">
      <w:pPr>
        <w:spacing w:after="0"/>
        <w:rPr>
          <w:rFonts w:asciiTheme="majorBidi" w:hAnsiTheme="majorBidi" w:cstheme="majorBidi"/>
          <w:sz w:val="24"/>
          <w:szCs w:val="24"/>
        </w:rPr>
      </w:pPr>
      <w:r>
        <w:rPr>
          <w:rFonts w:asciiTheme="majorBidi" w:hAnsiTheme="majorBidi" w:cstheme="majorBidi"/>
          <w:sz w:val="24"/>
          <w:szCs w:val="24"/>
        </w:rPr>
        <w:t xml:space="preserve">C’est un grand bâtiment en longueur et pendant 4 ans </w:t>
      </w:r>
      <w:r w:rsidR="00F33FB1">
        <w:rPr>
          <w:rFonts w:asciiTheme="majorBidi" w:hAnsiTheme="majorBidi" w:cstheme="majorBidi"/>
          <w:sz w:val="24"/>
          <w:szCs w:val="24"/>
        </w:rPr>
        <w:t xml:space="preserve">il </w:t>
      </w:r>
      <w:r>
        <w:rPr>
          <w:rFonts w:asciiTheme="majorBidi" w:hAnsiTheme="majorBidi" w:cstheme="majorBidi"/>
          <w:sz w:val="24"/>
          <w:szCs w:val="24"/>
        </w:rPr>
        <w:t>deviendra la plaque tournante de la spoliation. Les dignitaires allemands viennent y faire leur choix !</w:t>
      </w:r>
    </w:p>
    <w:p w14:paraId="3F75BB0E" w14:textId="77777777" w:rsidR="00FD4091" w:rsidRDefault="00FD4091" w:rsidP="00DC5406">
      <w:pPr>
        <w:spacing w:after="0"/>
        <w:rPr>
          <w:rFonts w:asciiTheme="majorBidi" w:hAnsiTheme="majorBidi" w:cstheme="majorBidi"/>
          <w:sz w:val="24"/>
          <w:szCs w:val="24"/>
        </w:rPr>
      </w:pPr>
    </w:p>
    <w:p w14:paraId="54DEF1A7" w14:textId="7AC3AAA0" w:rsidR="006D6387" w:rsidRDefault="00F33FB1" w:rsidP="00DC5406">
      <w:pPr>
        <w:spacing w:after="0"/>
        <w:rPr>
          <w:rFonts w:asciiTheme="majorBidi" w:hAnsiTheme="majorBidi" w:cstheme="majorBidi"/>
          <w:sz w:val="24"/>
          <w:szCs w:val="24"/>
        </w:rPr>
      </w:pPr>
      <w:r>
        <w:rPr>
          <w:rFonts w:asciiTheme="majorBidi" w:hAnsiTheme="majorBidi" w:cstheme="majorBidi"/>
          <w:sz w:val="24"/>
          <w:szCs w:val="24"/>
        </w:rPr>
        <w:t xml:space="preserve">Mme </w:t>
      </w:r>
      <w:r w:rsidR="006D6387">
        <w:rPr>
          <w:rFonts w:asciiTheme="majorBidi" w:hAnsiTheme="majorBidi" w:cstheme="majorBidi"/>
          <w:sz w:val="24"/>
          <w:szCs w:val="24"/>
        </w:rPr>
        <w:t>Rose Vallaud</w:t>
      </w:r>
      <w:r w:rsidR="00A53F27">
        <w:rPr>
          <w:rFonts w:asciiTheme="majorBidi" w:hAnsiTheme="majorBidi" w:cstheme="majorBidi"/>
          <w:sz w:val="24"/>
          <w:szCs w:val="24"/>
        </w:rPr>
        <w:t xml:space="preserve"> conna</w:t>
      </w:r>
      <w:r>
        <w:rPr>
          <w:rFonts w:asciiTheme="majorBidi" w:hAnsiTheme="majorBidi" w:cstheme="majorBidi"/>
          <w:sz w:val="24"/>
          <w:szCs w:val="24"/>
        </w:rPr>
        <w:t>i</w:t>
      </w:r>
      <w:r w:rsidR="00A53F27">
        <w:rPr>
          <w:rFonts w:asciiTheme="majorBidi" w:hAnsiTheme="majorBidi" w:cstheme="majorBidi"/>
          <w:sz w:val="24"/>
          <w:szCs w:val="24"/>
        </w:rPr>
        <w:t>t l’histoire de l’art, les collections, les marchands. Elle parle allemand. Elle travaille au Jeu de Paume et</w:t>
      </w:r>
      <w:r>
        <w:rPr>
          <w:rFonts w:asciiTheme="majorBidi" w:hAnsiTheme="majorBidi" w:cstheme="majorBidi"/>
          <w:sz w:val="24"/>
          <w:szCs w:val="24"/>
        </w:rPr>
        <w:t>,</w:t>
      </w:r>
      <w:r w:rsidR="00A53F27">
        <w:rPr>
          <w:rFonts w:asciiTheme="majorBidi" w:hAnsiTheme="majorBidi" w:cstheme="majorBidi"/>
          <w:sz w:val="24"/>
          <w:szCs w:val="24"/>
        </w:rPr>
        <w:t xml:space="preserve"> pendant 4 ans, elle recense méticuleusement toutes les œuvres d’art qui partent vers l’Allemagne, sur de petites feuilles pour les cacher.</w:t>
      </w:r>
    </w:p>
    <w:p w14:paraId="4B2A116F" w14:textId="45B41526" w:rsidR="00A53F27" w:rsidRDefault="00A53F27" w:rsidP="00DC5406">
      <w:pPr>
        <w:spacing w:after="0"/>
        <w:rPr>
          <w:rFonts w:asciiTheme="majorBidi" w:hAnsiTheme="majorBidi" w:cstheme="majorBidi"/>
          <w:sz w:val="24"/>
          <w:szCs w:val="24"/>
        </w:rPr>
      </w:pPr>
      <w:r>
        <w:rPr>
          <w:rFonts w:asciiTheme="majorBidi" w:hAnsiTheme="majorBidi" w:cstheme="majorBidi"/>
          <w:sz w:val="24"/>
          <w:szCs w:val="24"/>
        </w:rPr>
        <w:t>Quand les Américains arrivent, elle leur donne ses notes.</w:t>
      </w:r>
    </w:p>
    <w:p w14:paraId="62F7BA83" w14:textId="07AEF083" w:rsidR="00A53F27" w:rsidRPr="00DE1060" w:rsidRDefault="00A53F27" w:rsidP="00DC5406">
      <w:pPr>
        <w:spacing w:after="0"/>
        <w:rPr>
          <w:rFonts w:asciiTheme="majorBidi" w:hAnsiTheme="majorBidi" w:cstheme="majorBidi"/>
          <w:sz w:val="24"/>
          <w:szCs w:val="24"/>
        </w:rPr>
      </w:pPr>
      <w:r w:rsidRPr="00DE1060">
        <w:rPr>
          <w:rFonts w:asciiTheme="majorBidi" w:hAnsiTheme="majorBidi" w:cstheme="majorBidi"/>
          <w:sz w:val="24"/>
          <w:szCs w:val="24"/>
        </w:rPr>
        <w:t>60 000 sur 100 00</w:t>
      </w:r>
      <w:r w:rsidR="00DE1060" w:rsidRPr="00DE1060">
        <w:rPr>
          <w:rFonts w:asciiTheme="majorBidi" w:hAnsiTheme="majorBidi" w:cstheme="majorBidi"/>
          <w:sz w:val="24"/>
          <w:szCs w:val="24"/>
        </w:rPr>
        <w:t>0</w:t>
      </w:r>
      <w:r w:rsidRPr="00DE1060">
        <w:rPr>
          <w:rFonts w:asciiTheme="majorBidi" w:hAnsiTheme="majorBidi" w:cstheme="majorBidi"/>
          <w:sz w:val="24"/>
          <w:szCs w:val="24"/>
        </w:rPr>
        <w:t xml:space="preserve"> œuvres seront récupérées en Allemagne, 45 00</w:t>
      </w:r>
      <w:r w:rsidR="00DE1060" w:rsidRPr="00DE1060">
        <w:rPr>
          <w:rFonts w:asciiTheme="majorBidi" w:hAnsiTheme="majorBidi" w:cstheme="majorBidi"/>
          <w:sz w:val="24"/>
          <w:szCs w:val="24"/>
        </w:rPr>
        <w:t>0</w:t>
      </w:r>
      <w:r w:rsidRPr="00DE1060">
        <w:rPr>
          <w:rFonts w:asciiTheme="majorBidi" w:hAnsiTheme="majorBidi" w:cstheme="majorBidi"/>
          <w:sz w:val="24"/>
          <w:szCs w:val="24"/>
        </w:rPr>
        <w:t xml:space="preserve"> seront restitué</w:t>
      </w:r>
      <w:r w:rsidR="00F33FB1" w:rsidRPr="00DE1060">
        <w:rPr>
          <w:rFonts w:asciiTheme="majorBidi" w:hAnsiTheme="majorBidi" w:cstheme="majorBidi"/>
          <w:sz w:val="24"/>
          <w:szCs w:val="24"/>
        </w:rPr>
        <w:t>e</w:t>
      </w:r>
      <w:r w:rsidRPr="00DE1060">
        <w:rPr>
          <w:rFonts w:asciiTheme="majorBidi" w:hAnsiTheme="majorBidi" w:cstheme="majorBidi"/>
          <w:sz w:val="24"/>
          <w:szCs w:val="24"/>
        </w:rPr>
        <w:t>s aux familles.</w:t>
      </w:r>
    </w:p>
    <w:p w14:paraId="4991E7E4" w14:textId="06407E9B" w:rsidR="00B53A0E" w:rsidRDefault="00A53F27" w:rsidP="00F33FB1">
      <w:pPr>
        <w:spacing w:after="0"/>
        <w:rPr>
          <w:rFonts w:asciiTheme="majorBidi" w:hAnsiTheme="majorBidi" w:cstheme="majorBidi"/>
          <w:sz w:val="24"/>
          <w:szCs w:val="24"/>
        </w:rPr>
      </w:pPr>
      <w:r>
        <w:rPr>
          <w:rFonts w:asciiTheme="majorBidi" w:hAnsiTheme="majorBidi" w:cstheme="majorBidi"/>
          <w:sz w:val="24"/>
          <w:szCs w:val="24"/>
        </w:rPr>
        <w:t>25</w:t>
      </w:r>
      <w:r w:rsidR="00F33FB1">
        <w:rPr>
          <w:rFonts w:asciiTheme="majorBidi" w:hAnsiTheme="majorBidi" w:cstheme="majorBidi"/>
          <w:sz w:val="24"/>
          <w:szCs w:val="24"/>
        </w:rPr>
        <w:t> </w:t>
      </w:r>
      <w:r>
        <w:rPr>
          <w:rFonts w:asciiTheme="majorBidi" w:hAnsiTheme="majorBidi" w:cstheme="majorBidi"/>
          <w:sz w:val="24"/>
          <w:szCs w:val="24"/>
        </w:rPr>
        <w:t>000</w:t>
      </w:r>
      <w:r w:rsidR="00F33FB1">
        <w:rPr>
          <w:rFonts w:asciiTheme="majorBidi" w:hAnsiTheme="majorBidi" w:cstheme="majorBidi"/>
          <w:sz w:val="24"/>
          <w:szCs w:val="24"/>
        </w:rPr>
        <w:t>,</w:t>
      </w:r>
      <w:r>
        <w:rPr>
          <w:rFonts w:asciiTheme="majorBidi" w:hAnsiTheme="majorBidi" w:cstheme="majorBidi"/>
          <w:sz w:val="24"/>
          <w:szCs w:val="24"/>
        </w:rPr>
        <w:t xml:space="preserve"> dont 5000 de grande valeur</w:t>
      </w:r>
      <w:r w:rsidR="00F33FB1">
        <w:rPr>
          <w:rFonts w:asciiTheme="majorBidi" w:hAnsiTheme="majorBidi" w:cstheme="majorBidi"/>
          <w:sz w:val="24"/>
          <w:szCs w:val="24"/>
        </w:rPr>
        <w:t>,</w:t>
      </w:r>
      <w:r>
        <w:rPr>
          <w:rFonts w:asciiTheme="majorBidi" w:hAnsiTheme="majorBidi" w:cstheme="majorBidi"/>
          <w:sz w:val="24"/>
          <w:szCs w:val="24"/>
        </w:rPr>
        <w:t xml:space="preserve"> sont dans les musées nationaux qui les conservent</w:t>
      </w:r>
      <w:r w:rsidR="00F33FB1">
        <w:rPr>
          <w:rFonts w:asciiTheme="majorBidi" w:hAnsiTheme="majorBidi" w:cstheme="majorBidi"/>
          <w:sz w:val="24"/>
          <w:szCs w:val="24"/>
        </w:rPr>
        <w:t>,</w:t>
      </w:r>
      <w:r>
        <w:rPr>
          <w:rFonts w:asciiTheme="majorBidi" w:hAnsiTheme="majorBidi" w:cstheme="majorBidi"/>
          <w:sz w:val="24"/>
          <w:szCs w:val="24"/>
        </w:rPr>
        <w:t xml:space="preserve"> mais dont ils ne sont pas propriétaires.</w:t>
      </w:r>
    </w:p>
    <w:p w14:paraId="0F38F145" w14:textId="77777777" w:rsidR="00304788" w:rsidRDefault="00304788" w:rsidP="00EA36F5">
      <w:pPr>
        <w:spacing w:after="0"/>
        <w:rPr>
          <w:rFonts w:asciiTheme="majorBidi" w:hAnsiTheme="majorBidi" w:cstheme="majorBidi"/>
          <w:sz w:val="24"/>
          <w:szCs w:val="24"/>
        </w:rPr>
      </w:pPr>
    </w:p>
    <w:p w14:paraId="621D1B25" w14:textId="77777777" w:rsidR="00DE2FCF" w:rsidRDefault="00DE2FCF" w:rsidP="00EA36F5">
      <w:pPr>
        <w:spacing w:after="0"/>
        <w:rPr>
          <w:rFonts w:asciiTheme="majorBidi" w:hAnsiTheme="majorBidi" w:cstheme="majorBidi"/>
          <w:sz w:val="24"/>
          <w:szCs w:val="24"/>
        </w:rPr>
      </w:pPr>
    </w:p>
    <w:p w14:paraId="79293B4A" w14:textId="77777777" w:rsidR="009C0E45" w:rsidRDefault="009C0E45" w:rsidP="00EA36F5">
      <w:pPr>
        <w:spacing w:after="0"/>
        <w:rPr>
          <w:rFonts w:asciiTheme="majorBidi" w:hAnsiTheme="majorBidi" w:cstheme="majorBidi"/>
          <w:sz w:val="24"/>
          <w:szCs w:val="24"/>
        </w:rPr>
      </w:pPr>
    </w:p>
    <w:p w14:paraId="3276E732" w14:textId="77777777" w:rsidR="00A64D28" w:rsidRDefault="00A64D28" w:rsidP="00EA36F5">
      <w:pPr>
        <w:spacing w:after="0"/>
        <w:rPr>
          <w:rFonts w:asciiTheme="majorBidi" w:hAnsiTheme="majorBidi" w:cstheme="majorBidi"/>
          <w:sz w:val="24"/>
          <w:szCs w:val="24"/>
        </w:rPr>
      </w:pPr>
    </w:p>
    <w:p w14:paraId="373F10D9" w14:textId="77777777" w:rsidR="00A64D28" w:rsidRPr="00EA36F5" w:rsidRDefault="00A64D28" w:rsidP="00EA36F5">
      <w:pPr>
        <w:spacing w:after="0"/>
        <w:rPr>
          <w:rFonts w:asciiTheme="majorBidi" w:hAnsiTheme="majorBidi" w:cstheme="majorBidi"/>
          <w:sz w:val="24"/>
          <w:szCs w:val="24"/>
        </w:rPr>
      </w:pPr>
    </w:p>
    <w:sectPr w:rsidR="00A64D28" w:rsidRPr="00EA36F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E96AA1"/>
    <w:multiLevelType w:val="hybridMultilevel"/>
    <w:tmpl w:val="ED2680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A032537"/>
    <w:multiLevelType w:val="hybridMultilevel"/>
    <w:tmpl w:val="AD90DC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5D14A15"/>
    <w:multiLevelType w:val="hybridMultilevel"/>
    <w:tmpl w:val="A6E2CC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3BD70C0"/>
    <w:multiLevelType w:val="hybridMultilevel"/>
    <w:tmpl w:val="AAFE60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64677F08"/>
    <w:multiLevelType w:val="hybridMultilevel"/>
    <w:tmpl w:val="58FAF4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5095153"/>
    <w:multiLevelType w:val="hybridMultilevel"/>
    <w:tmpl w:val="21D2FB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D9659CB"/>
    <w:multiLevelType w:val="hybridMultilevel"/>
    <w:tmpl w:val="F1F619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692417019">
    <w:abstractNumId w:val="6"/>
  </w:num>
  <w:num w:numId="2" w16cid:durableId="1467624613">
    <w:abstractNumId w:val="4"/>
  </w:num>
  <w:num w:numId="3" w16cid:durableId="2018534879">
    <w:abstractNumId w:val="5"/>
  </w:num>
  <w:num w:numId="4" w16cid:durableId="2094936374">
    <w:abstractNumId w:val="1"/>
  </w:num>
  <w:num w:numId="5" w16cid:durableId="1016690250">
    <w:abstractNumId w:val="2"/>
  </w:num>
  <w:num w:numId="6" w16cid:durableId="1325233765">
    <w:abstractNumId w:val="3"/>
  </w:num>
  <w:num w:numId="7" w16cid:durableId="17452260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61F1"/>
    <w:rsid w:val="0002601E"/>
    <w:rsid w:val="00026A4E"/>
    <w:rsid w:val="00043CA4"/>
    <w:rsid w:val="000E10F9"/>
    <w:rsid w:val="000E6F39"/>
    <w:rsid w:val="00136A4A"/>
    <w:rsid w:val="00154E84"/>
    <w:rsid w:val="001D4A15"/>
    <w:rsid w:val="001D6DF5"/>
    <w:rsid w:val="00256916"/>
    <w:rsid w:val="002861F1"/>
    <w:rsid w:val="00304788"/>
    <w:rsid w:val="00362B5B"/>
    <w:rsid w:val="0038363E"/>
    <w:rsid w:val="004503E6"/>
    <w:rsid w:val="004639C0"/>
    <w:rsid w:val="004A1CF1"/>
    <w:rsid w:val="00546245"/>
    <w:rsid w:val="005579BA"/>
    <w:rsid w:val="00591E6F"/>
    <w:rsid w:val="005973F9"/>
    <w:rsid w:val="005B5FAA"/>
    <w:rsid w:val="00663802"/>
    <w:rsid w:val="00676E73"/>
    <w:rsid w:val="006A04D3"/>
    <w:rsid w:val="006A5CD8"/>
    <w:rsid w:val="006C78D7"/>
    <w:rsid w:val="006D26B1"/>
    <w:rsid w:val="006D6387"/>
    <w:rsid w:val="006E5EF9"/>
    <w:rsid w:val="00703A83"/>
    <w:rsid w:val="00724A8E"/>
    <w:rsid w:val="007447B5"/>
    <w:rsid w:val="0077410B"/>
    <w:rsid w:val="007A77D3"/>
    <w:rsid w:val="007E1523"/>
    <w:rsid w:val="00896FFD"/>
    <w:rsid w:val="008B09D2"/>
    <w:rsid w:val="009B1F41"/>
    <w:rsid w:val="009C0E45"/>
    <w:rsid w:val="009F0F04"/>
    <w:rsid w:val="009F156A"/>
    <w:rsid w:val="00A441F5"/>
    <w:rsid w:val="00A53F27"/>
    <w:rsid w:val="00A64D28"/>
    <w:rsid w:val="00A65078"/>
    <w:rsid w:val="00AC5C6C"/>
    <w:rsid w:val="00B4138F"/>
    <w:rsid w:val="00B43C7C"/>
    <w:rsid w:val="00B53A0E"/>
    <w:rsid w:val="00B81A0F"/>
    <w:rsid w:val="00C2025E"/>
    <w:rsid w:val="00C4047E"/>
    <w:rsid w:val="00C519E5"/>
    <w:rsid w:val="00CB4EA3"/>
    <w:rsid w:val="00D171D4"/>
    <w:rsid w:val="00D654ED"/>
    <w:rsid w:val="00D9291C"/>
    <w:rsid w:val="00DC5406"/>
    <w:rsid w:val="00DE1060"/>
    <w:rsid w:val="00DE2FCF"/>
    <w:rsid w:val="00E0261C"/>
    <w:rsid w:val="00E366A8"/>
    <w:rsid w:val="00EA1138"/>
    <w:rsid w:val="00EA36F5"/>
    <w:rsid w:val="00EF5DA5"/>
    <w:rsid w:val="00F33FB1"/>
    <w:rsid w:val="00F57CC3"/>
    <w:rsid w:val="00F70067"/>
    <w:rsid w:val="00F95534"/>
    <w:rsid w:val="00FA697F"/>
    <w:rsid w:val="00FC12C7"/>
    <w:rsid w:val="00FD0EC7"/>
    <w:rsid w:val="00FD4091"/>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E94AA5"/>
  <w15:chartTrackingRefBased/>
  <w15:docId w15:val="{4AA0FC43-F68F-4674-984E-F7F686AEC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FR"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61F1"/>
    <w:pPr>
      <w:spacing w:line="256" w:lineRule="auto"/>
    </w:pPr>
  </w:style>
  <w:style w:type="paragraph" w:styleId="Titre1">
    <w:name w:val="heading 1"/>
    <w:basedOn w:val="Normal"/>
    <w:next w:val="Normal"/>
    <w:link w:val="Titre1Car"/>
    <w:uiPriority w:val="9"/>
    <w:qFormat/>
    <w:rsid w:val="002861F1"/>
    <w:pPr>
      <w:keepNext/>
      <w:keepLines/>
      <w:spacing w:before="360" w:after="80" w:line="259" w:lineRule="auto"/>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2861F1"/>
    <w:pPr>
      <w:keepNext/>
      <w:keepLines/>
      <w:spacing w:before="160" w:after="80" w:line="259" w:lineRule="auto"/>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2861F1"/>
    <w:pPr>
      <w:keepNext/>
      <w:keepLines/>
      <w:spacing w:before="160" w:after="80" w:line="259" w:lineRule="auto"/>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2861F1"/>
    <w:pPr>
      <w:keepNext/>
      <w:keepLines/>
      <w:spacing w:before="80" w:after="40" w:line="259" w:lineRule="auto"/>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2861F1"/>
    <w:pPr>
      <w:keepNext/>
      <w:keepLines/>
      <w:spacing w:before="80" w:after="40" w:line="259" w:lineRule="auto"/>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2861F1"/>
    <w:pPr>
      <w:keepNext/>
      <w:keepLines/>
      <w:spacing w:before="40" w:after="0" w:line="259" w:lineRule="auto"/>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2861F1"/>
    <w:pPr>
      <w:keepNext/>
      <w:keepLines/>
      <w:spacing w:before="40" w:after="0" w:line="259" w:lineRule="auto"/>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2861F1"/>
    <w:pPr>
      <w:keepNext/>
      <w:keepLines/>
      <w:spacing w:after="0" w:line="259" w:lineRule="auto"/>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2861F1"/>
    <w:pPr>
      <w:keepNext/>
      <w:keepLines/>
      <w:spacing w:after="0" w:line="259" w:lineRule="auto"/>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861F1"/>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2861F1"/>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2861F1"/>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2861F1"/>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2861F1"/>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2861F1"/>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2861F1"/>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2861F1"/>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2861F1"/>
    <w:rPr>
      <w:rFonts w:eastAsiaTheme="majorEastAsia" w:cstheme="majorBidi"/>
      <w:color w:val="272727" w:themeColor="text1" w:themeTint="D8"/>
    </w:rPr>
  </w:style>
  <w:style w:type="paragraph" w:styleId="Titre">
    <w:name w:val="Title"/>
    <w:basedOn w:val="Normal"/>
    <w:next w:val="Normal"/>
    <w:link w:val="TitreCar"/>
    <w:uiPriority w:val="10"/>
    <w:qFormat/>
    <w:rsid w:val="002861F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2861F1"/>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2861F1"/>
    <w:pPr>
      <w:numPr>
        <w:ilvl w:val="1"/>
      </w:numPr>
      <w:spacing w:line="259" w:lineRule="auto"/>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2861F1"/>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2861F1"/>
    <w:pPr>
      <w:spacing w:before="160" w:line="259" w:lineRule="auto"/>
      <w:jc w:val="center"/>
    </w:pPr>
    <w:rPr>
      <w:i/>
      <w:iCs/>
      <w:color w:val="404040" w:themeColor="text1" w:themeTint="BF"/>
    </w:rPr>
  </w:style>
  <w:style w:type="character" w:customStyle="1" w:styleId="CitationCar">
    <w:name w:val="Citation Car"/>
    <w:basedOn w:val="Policepardfaut"/>
    <w:link w:val="Citation"/>
    <w:uiPriority w:val="29"/>
    <w:rsid w:val="002861F1"/>
    <w:rPr>
      <w:i/>
      <w:iCs/>
      <w:color w:val="404040" w:themeColor="text1" w:themeTint="BF"/>
    </w:rPr>
  </w:style>
  <w:style w:type="paragraph" w:styleId="Paragraphedeliste">
    <w:name w:val="List Paragraph"/>
    <w:basedOn w:val="Normal"/>
    <w:uiPriority w:val="34"/>
    <w:qFormat/>
    <w:rsid w:val="002861F1"/>
    <w:pPr>
      <w:spacing w:line="259" w:lineRule="auto"/>
      <w:ind w:left="720"/>
      <w:contextualSpacing/>
    </w:pPr>
  </w:style>
  <w:style w:type="character" w:styleId="Accentuationintense">
    <w:name w:val="Intense Emphasis"/>
    <w:basedOn w:val="Policepardfaut"/>
    <w:uiPriority w:val="21"/>
    <w:qFormat/>
    <w:rsid w:val="002861F1"/>
    <w:rPr>
      <w:i/>
      <w:iCs/>
      <w:color w:val="0F4761" w:themeColor="accent1" w:themeShade="BF"/>
    </w:rPr>
  </w:style>
  <w:style w:type="paragraph" w:styleId="Citationintense">
    <w:name w:val="Intense Quote"/>
    <w:basedOn w:val="Normal"/>
    <w:next w:val="Normal"/>
    <w:link w:val="CitationintenseCar"/>
    <w:uiPriority w:val="30"/>
    <w:qFormat/>
    <w:rsid w:val="002861F1"/>
    <w:pPr>
      <w:pBdr>
        <w:top w:val="single" w:sz="4" w:space="10" w:color="0F4761" w:themeColor="accent1" w:themeShade="BF"/>
        <w:bottom w:val="single" w:sz="4" w:space="10" w:color="0F4761" w:themeColor="accent1" w:themeShade="BF"/>
      </w:pBdr>
      <w:spacing w:before="360" w:after="360" w:line="259" w:lineRule="auto"/>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2861F1"/>
    <w:rPr>
      <w:i/>
      <w:iCs/>
      <w:color w:val="0F4761" w:themeColor="accent1" w:themeShade="BF"/>
    </w:rPr>
  </w:style>
  <w:style w:type="character" w:styleId="Rfrenceintense">
    <w:name w:val="Intense Reference"/>
    <w:basedOn w:val="Policepardfaut"/>
    <w:uiPriority w:val="32"/>
    <w:qFormat/>
    <w:rsid w:val="002861F1"/>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00995055">
      <w:bodyDiv w:val="1"/>
      <w:marLeft w:val="0"/>
      <w:marRight w:val="0"/>
      <w:marTop w:val="0"/>
      <w:marBottom w:val="0"/>
      <w:divBdr>
        <w:top w:val="none" w:sz="0" w:space="0" w:color="auto"/>
        <w:left w:val="none" w:sz="0" w:space="0" w:color="auto"/>
        <w:bottom w:val="none" w:sz="0" w:space="0" w:color="auto"/>
        <w:right w:val="none" w:sz="0" w:space="0" w:color="auto"/>
      </w:divBdr>
    </w:div>
    <w:div w:id="852959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128</TotalTime>
  <Pages>8</Pages>
  <Words>2453</Words>
  <Characters>13497</Characters>
  <Application>Microsoft Office Word</Application>
  <DocSecurity>0</DocSecurity>
  <Lines>112</Lines>
  <Paragraphs>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Nadine Frybourg</dc:creator>
  <cp:keywords/>
  <dc:description/>
  <cp:lastModifiedBy>Nadine Frybourg</cp:lastModifiedBy>
  <cp:revision>15</cp:revision>
  <dcterms:created xsi:type="dcterms:W3CDTF">2024-10-30T17:12:00Z</dcterms:created>
  <dcterms:modified xsi:type="dcterms:W3CDTF">2024-10-30T20:20:00Z</dcterms:modified>
</cp:coreProperties>
</file>