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17C43" w14:textId="17B4A363" w:rsidR="008358DA" w:rsidRDefault="008358DA" w:rsidP="008358DA">
      <w:pPr>
        <w:jc w:val="center"/>
        <w:rPr>
          <w:rFonts w:asciiTheme="majorBidi" w:hAnsiTheme="majorBidi" w:cstheme="majorBidi"/>
          <w:b/>
          <w:bCs/>
          <w:sz w:val="28"/>
          <w:szCs w:val="28"/>
        </w:rPr>
      </w:pPr>
      <w:r w:rsidRPr="008358DA">
        <w:rPr>
          <w:rFonts w:asciiTheme="majorBidi" w:hAnsiTheme="majorBidi" w:cstheme="majorBidi"/>
          <w:b/>
          <w:bCs/>
          <w:sz w:val="28"/>
          <w:szCs w:val="28"/>
        </w:rPr>
        <w:t>Excursion à Orléans</w:t>
      </w:r>
      <w:r>
        <w:rPr>
          <w:rFonts w:asciiTheme="majorBidi" w:hAnsiTheme="majorBidi" w:cstheme="majorBidi"/>
          <w:b/>
          <w:bCs/>
          <w:sz w:val="28"/>
          <w:szCs w:val="28"/>
        </w:rPr>
        <w:t xml:space="preserve"> le jeudi 19 mars 2026</w:t>
      </w:r>
    </w:p>
    <w:p w14:paraId="3C85C7E1" w14:textId="77777777" w:rsidR="008358DA" w:rsidRDefault="008358DA" w:rsidP="008358DA">
      <w:pPr>
        <w:spacing w:after="0"/>
        <w:jc w:val="center"/>
        <w:rPr>
          <w:rFonts w:asciiTheme="majorBidi" w:hAnsiTheme="majorBidi" w:cstheme="majorBidi"/>
          <w:b/>
          <w:bCs/>
          <w:sz w:val="28"/>
          <w:szCs w:val="28"/>
        </w:rPr>
      </w:pPr>
    </w:p>
    <w:p w14:paraId="2898D3A5" w14:textId="7C50CFB1" w:rsidR="008358DA" w:rsidRDefault="008358DA" w:rsidP="008358DA">
      <w:pPr>
        <w:spacing w:after="0"/>
        <w:rPr>
          <w:rFonts w:asciiTheme="majorBidi" w:hAnsiTheme="majorBidi" w:cstheme="majorBidi"/>
          <w:sz w:val="24"/>
          <w:szCs w:val="24"/>
        </w:rPr>
      </w:pPr>
      <w:r>
        <w:rPr>
          <w:rFonts w:asciiTheme="majorBidi" w:hAnsiTheme="majorBidi" w:cstheme="majorBidi"/>
          <w:sz w:val="24"/>
          <w:szCs w:val="24"/>
        </w:rPr>
        <w:t xml:space="preserve">22 personnes participent </w:t>
      </w:r>
      <w:r w:rsidR="00226BA2">
        <w:rPr>
          <w:rFonts w:asciiTheme="majorBidi" w:hAnsiTheme="majorBidi" w:cstheme="majorBidi"/>
          <w:sz w:val="24"/>
          <w:szCs w:val="24"/>
        </w:rPr>
        <w:t>à</w:t>
      </w:r>
      <w:r>
        <w:rPr>
          <w:rFonts w:asciiTheme="majorBidi" w:hAnsiTheme="majorBidi" w:cstheme="majorBidi"/>
          <w:sz w:val="24"/>
          <w:szCs w:val="24"/>
        </w:rPr>
        <w:t xml:space="preserve"> cette journée.</w:t>
      </w:r>
    </w:p>
    <w:p w14:paraId="181B3E68" w14:textId="77777777" w:rsidR="008358DA" w:rsidRDefault="008358DA" w:rsidP="008358DA">
      <w:pPr>
        <w:spacing w:after="0"/>
        <w:rPr>
          <w:rFonts w:asciiTheme="majorBidi" w:hAnsiTheme="majorBidi" w:cstheme="majorBidi"/>
          <w:sz w:val="24"/>
          <w:szCs w:val="24"/>
        </w:rPr>
      </w:pPr>
    </w:p>
    <w:p w14:paraId="515CECE6" w14:textId="19F8B567" w:rsidR="008358DA" w:rsidRDefault="008358DA" w:rsidP="008358DA">
      <w:pPr>
        <w:spacing w:after="0"/>
        <w:rPr>
          <w:rFonts w:asciiTheme="majorBidi" w:hAnsiTheme="majorBidi" w:cstheme="majorBidi"/>
          <w:sz w:val="24"/>
          <w:szCs w:val="24"/>
        </w:rPr>
      </w:pPr>
      <w:r>
        <w:rPr>
          <w:rFonts w:asciiTheme="majorBidi" w:hAnsiTheme="majorBidi" w:cstheme="majorBidi"/>
          <w:sz w:val="24"/>
          <w:szCs w:val="24"/>
        </w:rPr>
        <w:t xml:space="preserve">Nous démarrons </w:t>
      </w:r>
      <w:r w:rsidRPr="006C312A">
        <w:rPr>
          <w:rFonts w:asciiTheme="majorBidi" w:hAnsiTheme="majorBidi" w:cstheme="majorBidi"/>
          <w:sz w:val="28"/>
          <w:szCs w:val="28"/>
        </w:rPr>
        <w:t xml:space="preserve">la </w:t>
      </w:r>
      <w:r w:rsidRPr="00B91B52">
        <w:rPr>
          <w:rFonts w:asciiTheme="majorBidi" w:hAnsiTheme="majorBidi" w:cstheme="majorBidi"/>
          <w:b/>
          <w:bCs/>
          <w:sz w:val="28"/>
          <w:szCs w:val="28"/>
          <w:u w:val="single"/>
        </w:rPr>
        <w:t>visite guidée de la ville</w:t>
      </w:r>
      <w:r>
        <w:rPr>
          <w:rFonts w:asciiTheme="majorBidi" w:hAnsiTheme="majorBidi" w:cstheme="majorBidi"/>
          <w:sz w:val="24"/>
          <w:szCs w:val="24"/>
        </w:rPr>
        <w:t xml:space="preserve"> </w:t>
      </w:r>
      <w:r w:rsidR="00226BA2">
        <w:rPr>
          <w:rFonts w:asciiTheme="majorBidi" w:hAnsiTheme="majorBidi" w:cstheme="majorBidi"/>
          <w:sz w:val="24"/>
          <w:szCs w:val="24"/>
        </w:rPr>
        <w:t>par</w:t>
      </w:r>
      <w:r>
        <w:rPr>
          <w:rFonts w:asciiTheme="majorBidi" w:hAnsiTheme="majorBidi" w:cstheme="majorBidi"/>
          <w:sz w:val="24"/>
          <w:szCs w:val="24"/>
        </w:rPr>
        <w:t xml:space="preserve"> une belle matinée ensoleillée.</w:t>
      </w:r>
    </w:p>
    <w:p w14:paraId="50DB15D6" w14:textId="517EBF34" w:rsidR="008358DA" w:rsidRDefault="008358DA" w:rsidP="008358DA">
      <w:pPr>
        <w:spacing w:after="0"/>
        <w:rPr>
          <w:rFonts w:asciiTheme="majorBidi" w:hAnsiTheme="majorBidi" w:cstheme="majorBidi"/>
          <w:sz w:val="24"/>
          <w:szCs w:val="24"/>
        </w:rPr>
      </w:pPr>
      <w:r>
        <w:rPr>
          <w:rFonts w:asciiTheme="majorBidi" w:hAnsiTheme="majorBidi" w:cstheme="majorBidi"/>
          <w:sz w:val="24"/>
          <w:szCs w:val="24"/>
        </w:rPr>
        <w:t>Notre guide nous attend sur le parking du boulevard Pierre Segelle. Cet homme fut résistant, déporté</w:t>
      </w:r>
      <w:r w:rsidR="006C312A">
        <w:rPr>
          <w:rFonts w:asciiTheme="majorBidi" w:hAnsiTheme="majorBidi" w:cstheme="majorBidi"/>
          <w:sz w:val="24"/>
          <w:szCs w:val="24"/>
        </w:rPr>
        <w:t>,</w:t>
      </w:r>
      <w:r>
        <w:rPr>
          <w:rFonts w:asciiTheme="majorBidi" w:hAnsiTheme="majorBidi" w:cstheme="majorBidi"/>
          <w:sz w:val="24"/>
          <w:szCs w:val="24"/>
        </w:rPr>
        <w:t xml:space="preserve"> puis maire de la ville et ministre.</w:t>
      </w:r>
    </w:p>
    <w:p w14:paraId="1452BF39" w14:textId="77777777" w:rsidR="008358DA" w:rsidRDefault="008358DA" w:rsidP="008358DA">
      <w:pPr>
        <w:rPr>
          <w:rFonts w:asciiTheme="majorBidi" w:hAnsiTheme="majorBidi" w:cstheme="majorBidi"/>
          <w:sz w:val="24"/>
          <w:szCs w:val="24"/>
        </w:rPr>
      </w:pPr>
    </w:p>
    <w:p w14:paraId="433CE22C" w14:textId="2A5FF068" w:rsidR="005E669D" w:rsidRDefault="008358DA" w:rsidP="005E669D">
      <w:pPr>
        <w:spacing w:after="0"/>
        <w:rPr>
          <w:rFonts w:asciiTheme="majorBidi" w:hAnsiTheme="majorBidi" w:cstheme="majorBidi"/>
          <w:sz w:val="24"/>
          <w:szCs w:val="24"/>
        </w:rPr>
      </w:pPr>
      <w:r>
        <w:rPr>
          <w:rFonts w:asciiTheme="majorBidi" w:hAnsiTheme="majorBidi" w:cstheme="majorBidi"/>
          <w:sz w:val="24"/>
          <w:szCs w:val="24"/>
        </w:rPr>
        <w:t xml:space="preserve">Nous faisons une brève halte dans la rue des </w:t>
      </w:r>
      <w:r w:rsidR="006C312A">
        <w:rPr>
          <w:rFonts w:asciiTheme="majorBidi" w:hAnsiTheme="majorBidi" w:cstheme="majorBidi"/>
          <w:sz w:val="24"/>
          <w:szCs w:val="24"/>
        </w:rPr>
        <w:t>B</w:t>
      </w:r>
      <w:r>
        <w:rPr>
          <w:rFonts w:asciiTheme="majorBidi" w:hAnsiTheme="majorBidi" w:cstheme="majorBidi"/>
          <w:sz w:val="24"/>
          <w:szCs w:val="24"/>
        </w:rPr>
        <w:t xml:space="preserve">ons </w:t>
      </w:r>
      <w:r w:rsidR="006C312A">
        <w:rPr>
          <w:rFonts w:asciiTheme="majorBidi" w:hAnsiTheme="majorBidi" w:cstheme="majorBidi"/>
          <w:sz w:val="24"/>
          <w:szCs w:val="24"/>
        </w:rPr>
        <w:t>E</w:t>
      </w:r>
      <w:r>
        <w:rPr>
          <w:rFonts w:asciiTheme="majorBidi" w:hAnsiTheme="majorBidi" w:cstheme="majorBidi"/>
          <w:sz w:val="24"/>
          <w:szCs w:val="24"/>
        </w:rPr>
        <w:t xml:space="preserve">nfants au niveau d’un parc dit </w:t>
      </w:r>
      <w:r w:rsidR="005A1BCC">
        <w:rPr>
          <w:rFonts w:asciiTheme="majorBidi" w:hAnsiTheme="majorBidi" w:cstheme="majorBidi"/>
          <w:sz w:val="24"/>
          <w:szCs w:val="24"/>
        </w:rPr>
        <w:t>C</w:t>
      </w:r>
      <w:r>
        <w:rPr>
          <w:rFonts w:asciiTheme="majorBidi" w:hAnsiTheme="majorBidi" w:cstheme="majorBidi"/>
          <w:sz w:val="24"/>
          <w:szCs w:val="24"/>
        </w:rPr>
        <w:t>ampo Santo. C’était auparavant une place qui date du XII</w:t>
      </w:r>
      <w:r w:rsidR="006C312A">
        <w:rPr>
          <w:rFonts w:asciiTheme="majorBidi" w:hAnsiTheme="majorBidi" w:cstheme="majorBidi"/>
          <w:sz w:val="24"/>
          <w:szCs w:val="24"/>
        </w:rPr>
        <w:t xml:space="preserve">ème </w:t>
      </w:r>
      <w:r>
        <w:rPr>
          <w:rFonts w:asciiTheme="majorBidi" w:hAnsiTheme="majorBidi" w:cstheme="majorBidi"/>
          <w:sz w:val="24"/>
          <w:szCs w:val="24"/>
        </w:rPr>
        <w:t>siècle qui fut entourée d’arcades au XV</w:t>
      </w:r>
      <w:r w:rsidR="006C312A">
        <w:rPr>
          <w:rFonts w:asciiTheme="majorBidi" w:hAnsiTheme="majorBidi" w:cstheme="majorBidi"/>
          <w:sz w:val="24"/>
          <w:szCs w:val="24"/>
        </w:rPr>
        <w:t>ème</w:t>
      </w:r>
      <w:r>
        <w:rPr>
          <w:rFonts w:asciiTheme="majorBidi" w:hAnsiTheme="majorBidi" w:cstheme="majorBidi"/>
          <w:sz w:val="24"/>
          <w:szCs w:val="24"/>
        </w:rPr>
        <w:t xml:space="preserve"> siècle. </w:t>
      </w:r>
    </w:p>
    <w:p w14:paraId="403D5042" w14:textId="77777777" w:rsidR="005E669D" w:rsidRDefault="005E669D" w:rsidP="008358DA">
      <w:pPr>
        <w:spacing w:after="0"/>
        <w:rPr>
          <w:rFonts w:asciiTheme="majorBidi" w:hAnsiTheme="majorBidi" w:cstheme="majorBidi"/>
          <w:sz w:val="24"/>
          <w:szCs w:val="24"/>
        </w:rPr>
      </w:pPr>
    </w:p>
    <w:p w14:paraId="689D0888" w14:textId="4785CE47" w:rsidR="008358DA" w:rsidRDefault="005E669D" w:rsidP="005E669D">
      <w:pPr>
        <w:spacing w:after="0"/>
        <w:rPr>
          <w:rFonts w:asciiTheme="majorBidi" w:hAnsiTheme="majorBidi" w:cstheme="majorBidi"/>
          <w:sz w:val="24"/>
          <w:szCs w:val="24"/>
        </w:rPr>
      </w:pPr>
      <w:r>
        <w:rPr>
          <w:noProof/>
        </w:rPr>
        <w:drawing>
          <wp:anchor distT="0" distB="0" distL="114300" distR="114300" simplePos="0" relativeHeight="251658240" behindDoc="0" locked="0" layoutInCell="1" allowOverlap="1" wp14:anchorId="33890C88" wp14:editId="5BEDDB67">
            <wp:simplePos x="0" y="0"/>
            <wp:positionH relativeFrom="column">
              <wp:posOffset>-4445</wp:posOffset>
            </wp:positionH>
            <wp:positionV relativeFrom="paragraph">
              <wp:posOffset>3175</wp:posOffset>
            </wp:positionV>
            <wp:extent cx="2466975" cy="1819910"/>
            <wp:effectExtent l="0" t="0" r="9525" b="8890"/>
            <wp:wrapSquare wrapText="bothSides"/>
            <wp:docPr id="900320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975" cy="1819910"/>
                    </a:xfrm>
                    <a:prstGeom prst="rect">
                      <a:avLst/>
                    </a:prstGeom>
                    <a:noFill/>
                    <a:ln>
                      <a:noFill/>
                    </a:ln>
                  </pic:spPr>
                </pic:pic>
              </a:graphicData>
            </a:graphic>
          </wp:anchor>
        </w:drawing>
      </w:r>
      <w:r w:rsidR="008358DA">
        <w:rPr>
          <w:rFonts w:asciiTheme="majorBidi" w:hAnsiTheme="majorBidi" w:cstheme="majorBidi"/>
          <w:sz w:val="24"/>
          <w:szCs w:val="24"/>
        </w:rPr>
        <w:t>Au Moyen</w:t>
      </w:r>
      <w:r w:rsidR="006C312A">
        <w:rPr>
          <w:rFonts w:asciiTheme="majorBidi" w:hAnsiTheme="majorBidi" w:cstheme="majorBidi"/>
          <w:sz w:val="24"/>
          <w:szCs w:val="24"/>
        </w:rPr>
        <w:t>-</w:t>
      </w:r>
      <w:r w:rsidR="008358DA">
        <w:rPr>
          <w:rFonts w:asciiTheme="majorBidi" w:hAnsiTheme="majorBidi" w:cstheme="majorBidi"/>
          <w:sz w:val="24"/>
          <w:szCs w:val="24"/>
        </w:rPr>
        <w:t>âge elle était occupée par un cimetière. On implantait à cette période des petits cimetières proche</w:t>
      </w:r>
      <w:r w:rsidR="006C312A">
        <w:rPr>
          <w:rFonts w:asciiTheme="majorBidi" w:hAnsiTheme="majorBidi" w:cstheme="majorBidi"/>
          <w:sz w:val="24"/>
          <w:szCs w:val="24"/>
        </w:rPr>
        <w:t>s</w:t>
      </w:r>
      <w:r w:rsidR="008358DA">
        <w:rPr>
          <w:rFonts w:asciiTheme="majorBidi" w:hAnsiTheme="majorBidi" w:cstheme="majorBidi"/>
          <w:sz w:val="24"/>
          <w:szCs w:val="24"/>
        </w:rPr>
        <w:t xml:space="preserve"> des lieux de culte.</w:t>
      </w:r>
    </w:p>
    <w:p w14:paraId="39C42917" w14:textId="6155BC20" w:rsidR="008358DA" w:rsidRDefault="008358DA" w:rsidP="008358DA">
      <w:pPr>
        <w:spacing w:after="0"/>
        <w:rPr>
          <w:rFonts w:asciiTheme="majorBidi" w:hAnsiTheme="majorBidi" w:cstheme="majorBidi"/>
          <w:sz w:val="24"/>
          <w:szCs w:val="24"/>
        </w:rPr>
      </w:pPr>
      <w:r>
        <w:rPr>
          <w:rFonts w:asciiTheme="majorBidi" w:hAnsiTheme="majorBidi" w:cstheme="majorBidi"/>
          <w:sz w:val="24"/>
          <w:szCs w:val="24"/>
        </w:rPr>
        <w:t>Au XVIII</w:t>
      </w:r>
      <w:r w:rsidR="006C312A">
        <w:rPr>
          <w:rFonts w:asciiTheme="majorBidi" w:hAnsiTheme="majorBidi" w:cstheme="majorBidi"/>
          <w:sz w:val="24"/>
          <w:szCs w:val="24"/>
        </w:rPr>
        <w:t>ème,</w:t>
      </w:r>
      <w:r>
        <w:rPr>
          <w:rFonts w:asciiTheme="majorBidi" w:hAnsiTheme="majorBidi" w:cstheme="majorBidi"/>
          <w:sz w:val="24"/>
          <w:szCs w:val="24"/>
        </w:rPr>
        <w:t xml:space="preserve"> la loi </w:t>
      </w:r>
      <w:r w:rsidR="00F95275">
        <w:rPr>
          <w:rFonts w:asciiTheme="majorBidi" w:hAnsiTheme="majorBidi" w:cstheme="majorBidi"/>
          <w:sz w:val="24"/>
          <w:szCs w:val="24"/>
        </w:rPr>
        <w:t>hygiéniste</w:t>
      </w:r>
      <w:r>
        <w:rPr>
          <w:rFonts w:asciiTheme="majorBidi" w:hAnsiTheme="majorBidi" w:cstheme="majorBidi"/>
          <w:sz w:val="24"/>
          <w:szCs w:val="24"/>
        </w:rPr>
        <w:t xml:space="preserve"> impose de </w:t>
      </w:r>
      <w:r w:rsidR="00F95275">
        <w:rPr>
          <w:rFonts w:asciiTheme="majorBidi" w:hAnsiTheme="majorBidi" w:cstheme="majorBidi"/>
          <w:sz w:val="24"/>
          <w:szCs w:val="24"/>
        </w:rPr>
        <w:t>déplacer</w:t>
      </w:r>
      <w:r>
        <w:rPr>
          <w:rFonts w:asciiTheme="majorBidi" w:hAnsiTheme="majorBidi" w:cstheme="majorBidi"/>
          <w:sz w:val="24"/>
          <w:szCs w:val="24"/>
        </w:rPr>
        <w:t xml:space="preserve"> et construire des cimetières</w:t>
      </w:r>
      <w:r w:rsidR="00F95275">
        <w:rPr>
          <w:rFonts w:asciiTheme="majorBidi" w:hAnsiTheme="majorBidi" w:cstheme="majorBidi"/>
          <w:sz w:val="24"/>
          <w:szCs w:val="24"/>
        </w:rPr>
        <w:t xml:space="preserve"> plus grands et à l’extérieur des villes.</w:t>
      </w:r>
    </w:p>
    <w:p w14:paraId="399AC9A9" w14:textId="174014FA" w:rsidR="00F95275" w:rsidRDefault="00F95275" w:rsidP="008358DA">
      <w:pPr>
        <w:spacing w:after="0"/>
        <w:rPr>
          <w:rFonts w:asciiTheme="majorBidi" w:hAnsiTheme="majorBidi" w:cstheme="majorBidi"/>
          <w:sz w:val="24"/>
          <w:szCs w:val="24"/>
        </w:rPr>
      </w:pPr>
      <w:r>
        <w:rPr>
          <w:rFonts w:asciiTheme="majorBidi" w:hAnsiTheme="majorBidi" w:cstheme="majorBidi"/>
          <w:sz w:val="24"/>
          <w:szCs w:val="24"/>
        </w:rPr>
        <w:t>Au XIX</w:t>
      </w:r>
      <w:r w:rsidR="006C312A">
        <w:rPr>
          <w:rFonts w:asciiTheme="majorBidi" w:hAnsiTheme="majorBidi" w:cstheme="majorBidi"/>
          <w:sz w:val="24"/>
          <w:szCs w:val="24"/>
        </w:rPr>
        <w:t>ème,</w:t>
      </w:r>
      <w:r>
        <w:rPr>
          <w:rFonts w:asciiTheme="majorBidi" w:hAnsiTheme="majorBidi" w:cstheme="majorBidi"/>
          <w:sz w:val="24"/>
          <w:szCs w:val="24"/>
        </w:rPr>
        <w:t xml:space="preserve"> cet endroit devient alors la place d’un marché</w:t>
      </w:r>
      <w:r w:rsidR="006C312A">
        <w:rPr>
          <w:rFonts w:asciiTheme="majorBidi" w:hAnsiTheme="majorBidi" w:cstheme="majorBidi"/>
          <w:sz w:val="24"/>
          <w:szCs w:val="24"/>
        </w:rPr>
        <w:t>,</w:t>
      </w:r>
      <w:r>
        <w:rPr>
          <w:rFonts w:asciiTheme="majorBidi" w:hAnsiTheme="majorBidi" w:cstheme="majorBidi"/>
          <w:sz w:val="24"/>
          <w:szCs w:val="24"/>
        </w:rPr>
        <w:t xml:space="preserve"> avec une halle en fer forgé qui sera détruite en 1960.</w:t>
      </w:r>
    </w:p>
    <w:p w14:paraId="089FB586" w14:textId="77777777" w:rsidR="005E669D" w:rsidRDefault="005E669D" w:rsidP="008358DA">
      <w:pPr>
        <w:spacing w:after="0"/>
        <w:rPr>
          <w:rFonts w:asciiTheme="majorBidi" w:hAnsiTheme="majorBidi" w:cstheme="majorBidi"/>
          <w:sz w:val="24"/>
          <w:szCs w:val="24"/>
        </w:rPr>
      </w:pPr>
    </w:p>
    <w:p w14:paraId="0CCB740B" w14:textId="77777777" w:rsidR="005E669D" w:rsidRDefault="005E669D" w:rsidP="008358DA">
      <w:pPr>
        <w:spacing w:after="0"/>
        <w:rPr>
          <w:rFonts w:asciiTheme="majorBidi" w:hAnsiTheme="majorBidi" w:cstheme="majorBidi"/>
          <w:sz w:val="24"/>
          <w:szCs w:val="24"/>
        </w:rPr>
      </w:pPr>
    </w:p>
    <w:p w14:paraId="59B1D143" w14:textId="66121B53" w:rsidR="00F95275" w:rsidRDefault="00F95275" w:rsidP="008358DA">
      <w:pPr>
        <w:spacing w:after="0"/>
        <w:rPr>
          <w:rFonts w:asciiTheme="majorBidi" w:hAnsiTheme="majorBidi" w:cstheme="majorBidi"/>
          <w:sz w:val="24"/>
          <w:szCs w:val="24"/>
        </w:rPr>
      </w:pPr>
      <w:r>
        <w:rPr>
          <w:rFonts w:asciiTheme="majorBidi" w:hAnsiTheme="majorBidi" w:cstheme="majorBidi"/>
          <w:sz w:val="24"/>
          <w:szCs w:val="24"/>
        </w:rPr>
        <w:t xml:space="preserve">On remarque que cette place est entourée sur </w:t>
      </w:r>
      <w:r w:rsidR="006C312A">
        <w:rPr>
          <w:rFonts w:asciiTheme="majorBidi" w:hAnsiTheme="majorBidi" w:cstheme="majorBidi"/>
          <w:sz w:val="24"/>
          <w:szCs w:val="24"/>
        </w:rPr>
        <w:t>trois</w:t>
      </w:r>
      <w:r>
        <w:rPr>
          <w:rFonts w:asciiTheme="majorBidi" w:hAnsiTheme="majorBidi" w:cstheme="majorBidi"/>
          <w:sz w:val="24"/>
          <w:szCs w:val="24"/>
        </w:rPr>
        <w:t xml:space="preserve"> faces par des arcades qui seront classées en 1913. La 4</w:t>
      </w:r>
      <w:r w:rsidR="006C312A">
        <w:rPr>
          <w:rFonts w:asciiTheme="majorBidi" w:hAnsiTheme="majorBidi" w:cstheme="majorBidi"/>
          <w:sz w:val="24"/>
          <w:szCs w:val="24"/>
          <w:vertAlign w:val="superscript"/>
        </w:rPr>
        <w:t>ème</w:t>
      </w:r>
      <w:r>
        <w:rPr>
          <w:rFonts w:asciiTheme="majorBidi" w:hAnsiTheme="majorBidi" w:cstheme="majorBidi"/>
          <w:sz w:val="24"/>
          <w:szCs w:val="24"/>
        </w:rPr>
        <w:t xml:space="preserve"> face est occupée par un bâtiment moderne « le furoncle d’Orléans », qui abrite l’</w:t>
      </w:r>
      <w:r w:rsidR="006C312A">
        <w:rPr>
          <w:rFonts w:asciiTheme="majorBidi" w:hAnsiTheme="majorBidi" w:cstheme="majorBidi"/>
          <w:sz w:val="24"/>
          <w:szCs w:val="24"/>
        </w:rPr>
        <w:t>E</w:t>
      </w:r>
      <w:r>
        <w:rPr>
          <w:rFonts w:asciiTheme="majorBidi" w:hAnsiTheme="majorBidi" w:cstheme="majorBidi"/>
          <w:sz w:val="24"/>
          <w:szCs w:val="24"/>
        </w:rPr>
        <w:t xml:space="preserve">cole des </w:t>
      </w:r>
      <w:r w:rsidR="006C312A">
        <w:rPr>
          <w:rFonts w:asciiTheme="majorBidi" w:hAnsiTheme="majorBidi" w:cstheme="majorBidi"/>
          <w:sz w:val="24"/>
          <w:szCs w:val="24"/>
        </w:rPr>
        <w:t>B</w:t>
      </w:r>
      <w:r>
        <w:rPr>
          <w:rFonts w:asciiTheme="majorBidi" w:hAnsiTheme="majorBidi" w:cstheme="majorBidi"/>
          <w:sz w:val="24"/>
          <w:szCs w:val="24"/>
        </w:rPr>
        <w:t>eaux-</w:t>
      </w:r>
      <w:r w:rsidR="006C312A">
        <w:rPr>
          <w:rFonts w:asciiTheme="majorBidi" w:hAnsiTheme="majorBidi" w:cstheme="majorBidi"/>
          <w:sz w:val="24"/>
          <w:szCs w:val="24"/>
        </w:rPr>
        <w:t>A</w:t>
      </w:r>
      <w:r>
        <w:rPr>
          <w:rFonts w:asciiTheme="majorBidi" w:hAnsiTheme="majorBidi" w:cstheme="majorBidi"/>
          <w:sz w:val="24"/>
          <w:szCs w:val="24"/>
        </w:rPr>
        <w:t>rts en 1970.</w:t>
      </w:r>
    </w:p>
    <w:p w14:paraId="3F5F8991" w14:textId="77777777" w:rsidR="00F95275" w:rsidRDefault="00F95275" w:rsidP="008358DA">
      <w:pPr>
        <w:spacing w:after="0"/>
        <w:rPr>
          <w:rFonts w:asciiTheme="majorBidi" w:hAnsiTheme="majorBidi" w:cstheme="majorBidi"/>
          <w:sz w:val="24"/>
          <w:szCs w:val="24"/>
        </w:rPr>
      </w:pPr>
    </w:p>
    <w:p w14:paraId="1B25FF3D" w14:textId="794C4F36" w:rsidR="00F95275" w:rsidRDefault="00F95275" w:rsidP="008358DA">
      <w:pPr>
        <w:spacing w:after="0"/>
        <w:rPr>
          <w:rFonts w:asciiTheme="majorBidi" w:hAnsiTheme="majorBidi" w:cstheme="majorBidi"/>
          <w:sz w:val="24"/>
          <w:szCs w:val="24"/>
        </w:rPr>
      </w:pPr>
      <w:r>
        <w:rPr>
          <w:rFonts w:asciiTheme="majorBidi" w:hAnsiTheme="majorBidi" w:cstheme="majorBidi"/>
          <w:sz w:val="24"/>
          <w:szCs w:val="24"/>
        </w:rPr>
        <w:t>Nous arrivons ensuite sur « les Champs Elysées «  de la ville</w:t>
      </w:r>
      <w:r w:rsidR="006C312A">
        <w:rPr>
          <w:rFonts w:asciiTheme="majorBidi" w:hAnsiTheme="majorBidi" w:cstheme="majorBidi"/>
          <w:sz w:val="24"/>
          <w:szCs w:val="24"/>
        </w:rPr>
        <w:t>,</w:t>
      </w:r>
      <w:r>
        <w:rPr>
          <w:rFonts w:asciiTheme="majorBidi" w:hAnsiTheme="majorBidi" w:cstheme="majorBidi"/>
          <w:sz w:val="24"/>
          <w:szCs w:val="24"/>
        </w:rPr>
        <w:t xml:space="preserve"> représentés par </w:t>
      </w:r>
      <w:r w:rsidR="006C312A">
        <w:rPr>
          <w:rFonts w:asciiTheme="majorBidi" w:hAnsiTheme="majorBidi" w:cstheme="majorBidi"/>
          <w:sz w:val="24"/>
          <w:szCs w:val="24"/>
        </w:rPr>
        <w:t>deux</w:t>
      </w:r>
      <w:r>
        <w:rPr>
          <w:rFonts w:asciiTheme="majorBidi" w:hAnsiTheme="majorBidi" w:cstheme="majorBidi"/>
          <w:sz w:val="24"/>
          <w:szCs w:val="24"/>
        </w:rPr>
        <w:t xml:space="preserve"> rues parallèles : les rues Théophile Chollet et Fernand Rabier, construites au XX</w:t>
      </w:r>
      <w:r w:rsidR="006C312A">
        <w:rPr>
          <w:rFonts w:asciiTheme="majorBidi" w:hAnsiTheme="majorBidi" w:cstheme="majorBidi"/>
          <w:sz w:val="24"/>
          <w:szCs w:val="24"/>
        </w:rPr>
        <w:t>ème</w:t>
      </w:r>
      <w:r>
        <w:rPr>
          <w:rFonts w:asciiTheme="majorBidi" w:hAnsiTheme="majorBidi" w:cstheme="majorBidi"/>
          <w:sz w:val="24"/>
          <w:szCs w:val="24"/>
        </w:rPr>
        <w:t>. On y a construit des maisons en briques dans les années 20-30.</w:t>
      </w:r>
    </w:p>
    <w:p w14:paraId="5D0FDB13" w14:textId="77777777" w:rsidR="005E669D" w:rsidRDefault="005E669D" w:rsidP="008358DA">
      <w:pPr>
        <w:spacing w:after="0"/>
        <w:rPr>
          <w:rFonts w:asciiTheme="majorBidi" w:hAnsiTheme="majorBidi" w:cstheme="majorBidi"/>
          <w:sz w:val="24"/>
          <w:szCs w:val="24"/>
        </w:rPr>
      </w:pPr>
    </w:p>
    <w:p w14:paraId="7375B923" w14:textId="01F64443" w:rsidR="005E669D" w:rsidRDefault="005E669D" w:rsidP="008358DA">
      <w:pPr>
        <w:spacing w:after="0"/>
        <w:rPr>
          <w:rFonts w:asciiTheme="majorBidi" w:hAnsiTheme="majorBidi" w:cstheme="majorBidi"/>
          <w:sz w:val="24"/>
          <w:szCs w:val="24"/>
        </w:rPr>
      </w:pPr>
      <w:r>
        <w:rPr>
          <w:noProof/>
        </w:rPr>
        <w:drawing>
          <wp:anchor distT="0" distB="0" distL="114300" distR="114300" simplePos="0" relativeHeight="251659264" behindDoc="0" locked="0" layoutInCell="1" allowOverlap="1" wp14:anchorId="5FA57E7A" wp14:editId="08A3D7F6">
            <wp:simplePos x="0" y="0"/>
            <wp:positionH relativeFrom="column">
              <wp:posOffset>-4445</wp:posOffset>
            </wp:positionH>
            <wp:positionV relativeFrom="paragraph">
              <wp:posOffset>635</wp:posOffset>
            </wp:positionV>
            <wp:extent cx="2349500" cy="1819275"/>
            <wp:effectExtent l="0" t="0" r="0" b="9525"/>
            <wp:wrapSquare wrapText="bothSides"/>
            <wp:docPr id="10799083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9500" cy="1819275"/>
                    </a:xfrm>
                    <a:prstGeom prst="rect">
                      <a:avLst/>
                    </a:prstGeom>
                    <a:noFill/>
                    <a:ln>
                      <a:noFill/>
                    </a:ln>
                  </pic:spPr>
                </pic:pic>
              </a:graphicData>
            </a:graphic>
          </wp:anchor>
        </w:drawing>
      </w:r>
    </w:p>
    <w:p w14:paraId="3A19BD62" w14:textId="77777777" w:rsidR="005E669D" w:rsidRDefault="005E669D" w:rsidP="008358DA">
      <w:pPr>
        <w:spacing w:after="0"/>
        <w:rPr>
          <w:rFonts w:asciiTheme="majorBidi" w:hAnsiTheme="majorBidi" w:cstheme="majorBidi"/>
          <w:sz w:val="24"/>
          <w:szCs w:val="24"/>
        </w:rPr>
      </w:pPr>
    </w:p>
    <w:p w14:paraId="2FFE447F" w14:textId="77777777" w:rsidR="00F95275" w:rsidRDefault="00F95275" w:rsidP="008358DA">
      <w:pPr>
        <w:spacing w:after="0"/>
        <w:rPr>
          <w:rFonts w:asciiTheme="majorBidi" w:hAnsiTheme="majorBidi" w:cstheme="majorBidi"/>
          <w:sz w:val="24"/>
          <w:szCs w:val="24"/>
        </w:rPr>
      </w:pPr>
    </w:p>
    <w:p w14:paraId="512A4A57" w14:textId="16990140" w:rsidR="00F95275" w:rsidRDefault="00F95275" w:rsidP="008358DA">
      <w:pPr>
        <w:spacing w:after="0"/>
        <w:rPr>
          <w:rFonts w:asciiTheme="majorBidi" w:hAnsiTheme="majorBidi" w:cstheme="majorBidi"/>
          <w:sz w:val="24"/>
          <w:szCs w:val="24"/>
        </w:rPr>
      </w:pPr>
      <w:r>
        <w:rPr>
          <w:rFonts w:asciiTheme="majorBidi" w:hAnsiTheme="majorBidi" w:cstheme="majorBidi"/>
          <w:sz w:val="24"/>
          <w:szCs w:val="24"/>
        </w:rPr>
        <w:t>Nous franchissons les rails de la ligne du tramway construit en 2012. La 1</w:t>
      </w:r>
      <w:r w:rsidRPr="00F95275">
        <w:rPr>
          <w:rFonts w:asciiTheme="majorBidi" w:hAnsiTheme="majorBidi" w:cstheme="majorBidi"/>
          <w:sz w:val="24"/>
          <w:szCs w:val="24"/>
          <w:vertAlign w:val="superscript"/>
        </w:rPr>
        <w:t>ère</w:t>
      </w:r>
      <w:r>
        <w:rPr>
          <w:rFonts w:asciiTheme="majorBidi" w:hAnsiTheme="majorBidi" w:cstheme="majorBidi"/>
          <w:sz w:val="24"/>
          <w:szCs w:val="24"/>
        </w:rPr>
        <w:t xml:space="preserve"> ligne fut inaugurée en 2000.</w:t>
      </w:r>
      <w:r w:rsidR="007624C4">
        <w:rPr>
          <w:rFonts w:asciiTheme="majorBidi" w:hAnsiTheme="majorBidi" w:cstheme="majorBidi"/>
          <w:sz w:val="24"/>
          <w:szCs w:val="24"/>
        </w:rPr>
        <w:t xml:space="preserve"> On remarque des passages cloutés avec les </w:t>
      </w:r>
      <w:r w:rsidR="006C312A">
        <w:rPr>
          <w:rFonts w:asciiTheme="majorBidi" w:hAnsiTheme="majorBidi" w:cstheme="majorBidi"/>
          <w:sz w:val="24"/>
          <w:szCs w:val="24"/>
        </w:rPr>
        <w:t>trois</w:t>
      </w:r>
      <w:r w:rsidR="007624C4">
        <w:rPr>
          <w:rFonts w:asciiTheme="majorBidi" w:hAnsiTheme="majorBidi" w:cstheme="majorBidi"/>
          <w:sz w:val="24"/>
          <w:szCs w:val="24"/>
        </w:rPr>
        <w:t xml:space="preserve"> noms de la ville</w:t>
      </w:r>
      <w:r w:rsidR="006C312A">
        <w:rPr>
          <w:rFonts w:asciiTheme="majorBidi" w:hAnsiTheme="majorBidi" w:cstheme="majorBidi"/>
          <w:sz w:val="24"/>
          <w:szCs w:val="24"/>
        </w:rPr>
        <w:t>,</w:t>
      </w:r>
      <w:r w:rsidR="007624C4">
        <w:rPr>
          <w:rFonts w:asciiTheme="majorBidi" w:hAnsiTheme="majorBidi" w:cstheme="majorBidi"/>
          <w:sz w:val="24"/>
          <w:szCs w:val="24"/>
        </w:rPr>
        <w:t xml:space="preserve"> dont celui de Jeanne d’Arc, figure emblématique d’Orléans.</w:t>
      </w:r>
    </w:p>
    <w:p w14:paraId="64F96FE6" w14:textId="77777777" w:rsidR="005E669D" w:rsidRDefault="005E669D" w:rsidP="008358DA">
      <w:pPr>
        <w:spacing w:after="0"/>
        <w:rPr>
          <w:rFonts w:asciiTheme="majorBidi" w:hAnsiTheme="majorBidi" w:cstheme="majorBidi"/>
          <w:sz w:val="24"/>
          <w:szCs w:val="24"/>
        </w:rPr>
      </w:pPr>
    </w:p>
    <w:p w14:paraId="0EF59AF9" w14:textId="77777777" w:rsidR="00BE06F9" w:rsidRDefault="00BE06F9" w:rsidP="008358DA">
      <w:pPr>
        <w:spacing w:after="0"/>
        <w:rPr>
          <w:rFonts w:asciiTheme="majorBidi" w:hAnsiTheme="majorBidi" w:cstheme="majorBidi"/>
          <w:sz w:val="24"/>
          <w:szCs w:val="24"/>
        </w:rPr>
      </w:pPr>
    </w:p>
    <w:p w14:paraId="3AD0D618" w14:textId="77777777" w:rsidR="00BE06F9" w:rsidRDefault="00BE06F9" w:rsidP="008358DA">
      <w:pPr>
        <w:spacing w:after="0"/>
        <w:rPr>
          <w:rFonts w:asciiTheme="majorBidi" w:hAnsiTheme="majorBidi" w:cstheme="majorBidi"/>
          <w:sz w:val="24"/>
          <w:szCs w:val="24"/>
        </w:rPr>
      </w:pPr>
    </w:p>
    <w:p w14:paraId="1343C3EE" w14:textId="3344E036" w:rsidR="005E669D" w:rsidRDefault="008F785B" w:rsidP="008358DA">
      <w:pPr>
        <w:spacing w:after="0"/>
        <w:rPr>
          <w:rFonts w:asciiTheme="majorBidi" w:hAnsiTheme="majorBidi" w:cstheme="majorBidi"/>
          <w:sz w:val="24"/>
          <w:szCs w:val="24"/>
        </w:rPr>
      </w:pPr>
      <w:r>
        <w:rPr>
          <w:rFonts w:asciiTheme="majorBidi" w:hAnsiTheme="majorBidi" w:cstheme="majorBidi"/>
          <w:sz w:val="24"/>
          <w:szCs w:val="24"/>
        </w:rPr>
        <w:t xml:space="preserve">Nous arrivons à l’ancienne </w:t>
      </w:r>
      <w:r w:rsidR="006C312A">
        <w:rPr>
          <w:rFonts w:asciiTheme="majorBidi" w:hAnsiTheme="majorBidi" w:cstheme="majorBidi"/>
          <w:sz w:val="24"/>
          <w:szCs w:val="24"/>
        </w:rPr>
        <w:t>M</w:t>
      </w:r>
      <w:r>
        <w:rPr>
          <w:rFonts w:asciiTheme="majorBidi" w:hAnsiTheme="majorBidi" w:cstheme="majorBidi"/>
          <w:sz w:val="24"/>
          <w:szCs w:val="24"/>
        </w:rPr>
        <w:t>airie</w:t>
      </w:r>
      <w:r w:rsidR="006C312A">
        <w:rPr>
          <w:rFonts w:asciiTheme="majorBidi" w:hAnsiTheme="majorBidi" w:cstheme="majorBidi"/>
          <w:sz w:val="24"/>
          <w:szCs w:val="24"/>
        </w:rPr>
        <w:t>,</w:t>
      </w:r>
      <w:r>
        <w:rPr>
          <w:rFonts w:asciiTheme="majorBidi" w:hAnsiTheme="majorBidi" w:cstheme="majorBidi"/>
          <w:sz w:val="24"/>
          <w:szCs w:val="24"/>
        </w:rPr>
        <w:t xml:space="preserve"> l’Hôtel </w:t>
      </w:r>
      <w:proofErr w:type="spellStart"/>
      <w:r>
        <w:rPr>
          <w:rFonts w:asciiTheme="majorBidi" w:hAnsiTheme="majorBidi" w:cstheme="majorBidi"/>
          <w:sz w:val="24"/>
          <w:szCs w:val="24"/>
        </w:rPr>
        <w:t>Groslot</w:t>
      </w:r>
      <w:proofErr w:type="spellEnd"/>
      <w:r>
        <w:rPr>
          <w:rFonts w:asciiTheme="majorBidi" w:hAnsiTheme="majorBidi" w:cstheme="majorBidi"/>
          <w:sz w:val="24"/>
          <w:szCs w:val="24"/>
        </w:rPr>
        <w:t xml:space="preserve"> sur la place de l’Etape.</w:t>
      </w:r>
    </w:p>
    <w:p w14:paraId="284315FD" w14:textId="02E71C96" w:rsidR="0083666C" w:rsidRDefault="0083666C" w:rsidP="008358DA">
      <w:pPr>
        <w:spacing w:after="0"/>
        <w:rPr>
          <w:rFonts w:asciiTheme="majorBidi" w:hAnsiTheme="majorBidi" w:cstheme="majorBidi"/>
          <w:sz w:val="24"/>
          <w:szCs w:val="24"/>
        </w:rPr>
      </w:pPr>
      <w:r>
        <w:rPr>
          <w:rFonts w:asciiTheme="majorBidi" w:hAnsiTheme="majorBidi" w:cstheme="majorBidi"/>
          <w:sz w:val="24"/>
          <w:szCs w:val="24"/>
        </w:rPr>
        <w:t>C’est un hôtel particulier construit au milieu d</w:t>
      </w:r>
      <w:r w:rsidR="006C312A">
        <w:rPr>
          <w:rFonts w:asciiTheme="majorBidi" w:hAnsiTheme="majorBidi" w:cstheme="majorBidi"/>
          <w:sz w:val="24"/>
          <w:szCs w:val="24"/>
        </w:rPr>
        <w:t>u</w:t>
      </w:r>
      <w:r>
        <w:rPr>
          <w:rFonts w:asciiTheme="majorBidi" w:hAnsiTheme="majorBidi" w:cstheme="majorBidi"/>
          <w:sz w:val="24"/>
          <w:szCs w:val="24"/>
        </w:rPr>
        <w:t xml:space="preserve"> XVI</w:t>
      </w:r>
      <w:r w:rsidR="006C312A">
        <w:rPr>
          <w:rFonts w:asciiTheme="majorBidi" w:hAnsiTheme="majorBidi" w:cstheme="majorBidi"/>
          <w:sz w:val="24"/>
          <w:szCs w:val="24"/>
        </w:rPr>
        <w:t>ème</w:t>
      </w:r>
      <w:r>
        <w:rPr>
          <w:rFonts w:asciiTheme="majorBidi" w:hAnsiTheme="majorBidi" w:cstheme="majorBidi"/>
          <w:sz w:val="24"/>
          <w:szCs w:val="24"/>
        </w:rPr>
        <w:t xml:space="preserve"> siècle, qui servit de mairie de 1790 à 1981. Jacques Grosl</w:t>
      </w:r>
      <w:r w:rsidR="00143C77">
        <w:rPr>
          <w:rFonts w:asciiTheme="majorBidi" w:hAnsiTheme="majorBidi" w:cstheme="majorBidi"/>
          <w:sz w:val="24"/>
          <w:szCs w:val="24"/>
        </w:rPr>
        <w:t>ot</w:t>
      </w:r>
      <w:r w:rsidR="006C312A">
        <w:rPr>
          <w:rFonts w:asciiTheme="majorBidi" w:hAnsiTheme="majorBidi" w:cstheme="majorBidi"/>
          <w:sz w:val="24"/>
          <w:szCs w:val="24"/>
        </w:rPr>
        <w:t xml:space="preserve">, </w:t>
      </w:r>
      <w:r w:rsidR="00143C77">
        <w:rPr>
          <w:rFonts w:asciiTheme="majorBidi" w:hAnsiTheme="majorBidi" w:cstheme="majorBidi"/>
          <w:sz w:val="24"/>
          <w:szCs w:val="24"/>
        </w:rPr>
        <w:t>qui était maire</w:t>
      </w:r>
      <w:r w:rsidR="006C312A">
        <w:rPr>
          <w:rFonts w:asciiTheme="majorBidi" w:hAnsiTheme="majorBidi" w:cstheme="majorBidi"/>
          <w:sz w:val="24"/>
          <w:szCs w:val="24"/>
        </w:rPr>
        <w:t>,</w:t>
      </w:r>
      <w:r w:rsidR="00143C77">
        <w:rPr>
          <w:rFonts w:asciiTheme="majorBidi" w:hAnsiTheme="majorBidi" w:cstheme="majorBidi"/>
          <w:sz w:val="24"/>
          <w:szCs w:val="24"/>
        </w:rPr>
        <w:t xml:space="preserve"> fit construire ce bâtiment.</w:t>
      </w:r>
    </w:p>
    <w:p w14:paraId="4BCE31F1" w14:textId="7A89139C" w:rsidR="00143C77" w:rsidRDefault="00143C77" w:rsidP="008358DA">
      <w:pPr>
        <w:spacing w:after="0"/>
        <w:rPr>
          <w:rFonts w:asciiTheme="majorBidi" w:hAnsiTheme="majorBidi" w:cstheme="majorBidi"/>
          <w:sz w:val="24"/>
          <w:szCs w:val="24"/>
        </w:rPr>
      </w:pPr>
      <w:r>
        <w:rPr>
          <w:rFonts w:asciiTheme="majorBidi" w:hAnsiTheme="majorBidi" w:cstheme="majorBidi"/>
          <w:sz w:val="24"/>
          <w:szCs w:val="24"/>
        </w:rPr>
        <w:lastRenderedPageBreak/>
        <w:t xml:space="preserve">C’est le 2ème </w:t>
      </w:r>
      <w:r w:rsidR="006C312A">
        <w:rPr>
          <w:rFonts w:asciiTheme="majorBidi" w:hAnsiTheme="majorBidi" w:cstheme="majorBidi"/>
          <w:sz w:val="24"/>
          <w:szCs w:val="24"/>
        </w:rPr>
        <w:t>H</w:t>
      </w:r>
      <w:r>
        <w:rPr>
          <w:rFonts w:asciiTheme="majorBidi" w:hAnsiTheme="majorBidi" w:cstheme="majorBidi"/>
          <w:sz w:val="24"/>
          <w:szCs w:val="24"/>
        </w:rPr>
        <w:t>ôtel de ville.</w:t>
      </w:r>
    </w:p>
    <w:p w14:paraId="6FE017C3" w14:textId="73073139" w:rsidR="00143C77" w:rsidRDefault="00143C77" w:rsidP="008358DA">
      <w:pPr>
        <w:spacing w:after="0"/>
        <w:rPr>
          <w:rFonts w:asciiTheme="majorBidi" w:hAnsiTheme="majorBidi" w:cstheme="majorBidi"/>
          <w:sz w:val="24"/>
          <w:szCs w:val="24"/>
        </w:rPr>
      </w:pPr>
      <w:r>
        <w:rPr>
          <w:rFonts w:asciiTheme="majorBidi" w:hAnsiTheme="majorBidi" w:cstheme="majorBidi"/>
          <w:sz w:val="24"/>
          <w:szCs w:val="24"/>
        </w:rPr>
        <w:t xml:space="preserve">En 1981, la </w:t>
      </w:r>
      <w:r w:rsidR="006C312A">
        <w:rPr>
          <w:rFonts w:asciiTheme="majorBidi" w:hAnsiTheme="majorBidi" w:cstheme="majorBidi"/>
          <w:sz w:val="24"/>
          <w:szCs w:val="24"/>
        </w:rPr>
        <w:t>M</w:t>
      </w:r>
      <w:r>
        <w:rPr>
          <w:rFonts w:asciiTheme="majorBidi" w:hAnsiTheme="majorBidi" w:cstheme="majorBidi"/>
          <w:sz w:val="24"/>
          <w:szCs w:val="24"/>
        </w:rPr>
        <w:t>airie déménage dans le bâtiment situé en face.</w:t>
      </w:r>
    </w:p>
    <w:p w14:paraId="6081261C" w14:textId="10B4DFD1" w:rsidR="00143C77" w:rsidRDefault="00143C77" w:rsidP="008358DA">
      <w:pPr>
        <w:spacing w:after="0"/>
        <w:rPr>
          <w:rFonts w:asciiTheme="majorBidi" w:hAnsiTheme="majorBidi" w:cstheme="majorBidi"/>
          <w:sz w:val="24"/>
          <w:szCs w:val="24"/>
        </w:rPr>
      </w:pPr>
      <w:r>
        <w:rPr>
          <w:rFonts w:asciiTheme="majorBidi" w:hAnsiTheme="majorBidi" w:cstheme="majorBidi"/>
          <w:sz w:val="24"/>
          <w:szCs w:val="24"/>
        </w:rPr>
        <w:t>C’est un hôtel qui se visite gratuitement, servant pour les cérémonies et les mariages.</w:t>
      </w:r>
    </w:p>
    <w:p w14:paraId="0DE521E8" w14:textId="3C61ACC0" w:rsidR="00143C77" w:rsidRDefault="00143C77" w:rsidP="008358DA">
      <w:pPr>
        <w:spacing w:after="0"/>
        <w:rPr>
          <w:rFonts w:asciiTheme="majorBidi" w:hAnsiTheme="majorBidi" w:cstheme="majorBidi"/>
          <w:sz w:val="24"/>
          <w:szCs w:val="24"/>
        </w:rPr>
      </w:pPr>
      <w:r>
        <w:rPr>
          <w:rFonts w:asciiTheme="majorBidi" w:hAnsiTheme="majorBidi" w:cstheme="majorBidi"/>
          <w:sz w:val="24"/>
          <w:szCs w:val="24"/>
        </w:rPr>
        <w:t>Sa façade est en briques rouges, matériau beaucoup utilisé au</w:t>
      </w:r>
      <w:r w:rsidR="006C312A">
        <w:rPr>
          <w:rFonts w:asciiTheme="majorBidi" w:hAnsiTheme="majorBidi" w:cstheme="majorBidi"/>
          <w:sz w:val="24"/>
          <w:szCs w:val="24"/>
        </w:rPr>
        <w:t>x</w:t>
      </w:r>
      <w:r>
        <w:rPr>
          <w:rFonts w:asciiTheme="majorBidi" w:hAnsiTheme="majorBidi" w:cstheme="majorBidi"/>
          <w:sz w:val="24"/>
          <w:szCs w:val="24"/>
        </w:rPr>
        <w:t xml:space="preserve"> XV</w:t>
      </w:r>
      <w:r w:rsidR="006C312A">
        <w:rPr>
          <w:rFonts w:asciiTheme="majorBidi" w:hAnsiTheme="majorBidi" w:cstheme="majorBidi"/>
          <w:sz w:val="24"/>
          <w:szCs w:val="24"/>
        </w:rPr>
        <w:t>ème</w:t>
      </w:r>
      <w:r>
        <w:rPr>
          <w:rFonts w:asciiTheme="majorBidi" w:hAnsiTheme="majorBidi" w:cstheme="majorBidi"/>
          <w:sz w:val="24"/>
          <w:szCs w:val="24"/>
        </w:rPr>
        <w:t xml:space="preserve"> et XVI</w:t>
      </w:r>
      <w:r w:rsidR="006C312A">
        <w:rPr>
          <w:rFonts w:asciiTheme="majorBidi" w:hAnsiTheme="majorBidi" w:cstheme="majorBidi"/>
          <w:sz w:val="24"/>
          <w:szCs w:val="24"/>
        </w:rPr>
        <w:t>ème</w:t>
      </w:r>
      <w:r>
        <w:rPr>
          <w:rFonts w:asciiTheme="majorBidi" w:hAnsiTheme="majorBidi" w:cstheme="majorBidi"/>
          <w:sz w:val="24"/>
          <w:szCs w:val="24"/>
        </w:rPr>
        <w:t>, car la renaissance veut faire oublier le Moyen</w:t>
      </w:r>
      <w:r w:rsidR="006C312A">
        <w:rPr>
          <w:rFonts w:asciiTheme="majorBidi" w:hAnsiTheme="majorBidi" w:cstheme="majorBidi"/>
          <w:sz w:val="24"/>
          <w:szCs w:val="24"/>
        </w:rPr>
        <w:t>-â</w:t>
      </w:r>
      <w:r>
        <w:rPr>
          <w:rFonts w:asciiTheme="majorBidi" w:hAnsiTheme="majorBidi" w:cstheme="majorBidi"/>
          <w:sz w:val="24"/>
          <w:szCs w:val="24"/>
        </w:rPr>
        <w:t>ge.</w:t>
      </w:r>
    </w:p>
    <w:p w14:paraId="31847F04" w14:textId="73DBB4E3" w:rsidR="00143C77" w:rsidRDefault="00143C77" w:rsidP="008358DA">
      <w:pPr>
        <w:spacing w:after="0"/>
        <w:rPr>
          <w:rFonts w:asciiTheme="majorBidi" w:hAnsiTheme="majorBidi" w:cstheme="majorBidi"/>
          <w:sz w:val="24"/>
          <w:szCs w:val="24"/>
        </w:rPr>
      </w:pPr>
      <w:r>
        <w:rPr>
          <w:rFonts w:asciiTheme="majorBidi" w:hAnsiTheme="majorBidi" w:cstheme="majorBidi"/>
          <w:sz w:val="24"/>
          <w:szCs w:val="24"/>
        </w:rPr>
        <w:t>Dès le XIV</w:t>
      </w:r>
      <w:r w:rsidR="006C312A">
        <w:rPr>
          <w:rFonts w:asciiTheme="majorBidi" w:hAnsiTheme="majorBidi" w:cstheme="majorBidi"/>
          <w:sz w:val="24"/>
          <w:szCs w:val="24"/>
        </w:rPr>
        <w:t>ème</w:t>
      </w:r>
      <w:r>
        <w:rPr>
          <w:rFonts w:asciiTheme="majorBidi" w:hAnsiTheme="majorBidi" w:cstheme="majorBidi"/>
          <w:sz w:val="24"/>
          <w:szCs w:val="24"/>
        </w:rPr>
        <w:t>, Orléans devient ville royale avec le fils cadet du roi qui devient le duc d’Orléans.</w:t>
      </w:r>
    </w:p>
    <w:p w14:paraId="277E2E9B" w14:textId="3D87079D" w:rsidR="00143C77" w:rsidRDefault="00143C77" w:rsidP="008358DA">
      <w:pPr>
        <w:spacing w:after="0"/>
        <w:rPr>
          <w:rFonts w:asciiTheme="majorBidi" w:hAnsiTheme="majorBidi" w:cstheme="majorBidi"/>
          <w:sz w:val="24"/>
          <w:szCs w:val="24"/>
        </w:rPr>
      </w:pPr>
      <w:r>
        <w:rPr>
          <w:rFonts w:asciiTheme="majorBidi" w:hAnsiTheme="majorBidi" w:cstheme="majorBidi"/>
          <w:sz w:val="24"/>
          <w:szCs w:val="24"/>
        </w:rPr>
        <w:t>Sur les façades latérales, on observe les emblèmes royaux :</w:t>
      </w:r>
    </w:p>
    <w:p w14:paraId="41CF247F" w14:textId="10C71894" w:rsidR="00143C77" w:rsidRPr="006C312A" w:rsidRDefault="006C312A" w:rsidP="006C312A">
      <w:pPr>
        <w:spacing w:after="0"/>
        <w:rPr>
          <w:rFonts w:asciiTheme="majorBidi" w:hAnsiTheme="majorBidi" w:cstheme="majorBidi"/>
          <w:sz w:val="24"/>
          <w:szCs w:val="24"/>
        </w:rPr>
      </w:pPr>
      <w:r w:rsidRPr="006C312A">
        <w:rPr>
          <w:rFonts w:asciiTheme="majorBidi" w:hAnsiTheme="majorBidi" w:cstheme="majorBidi"/>
          <w:sz w:val="24"/>
          <w:szCs w:val="24"/>
        </w:rPr>
        <w:t>-</w:t>
      </w:r>
      <w:r>
        <w:rPr>
          <w:rFonts w:asciiTheme="majorBidi" w:hAnsiTheme="majorBidi" w:cstheme="majorBidi"/>
          <w:sz w:val="24"/>
          <w:szCs w:val="24"/>
        </w:rPr>
        <w:t xml:space="preserve">  </w:t>
      </w:r>
      <w:r w:rsidR="00143C77" w:rsidRPr="006C312A">
        <w:rPr>
          <w:rFonts w:asciiTheme="majorBidi" w:hAnsiTheme="majorBidi" w:cstheme="majorBidi"/>
          <w:sz w:val="24"/>
          <w:szCs w:val="24"/>
        </w:rPr>
        <w:t>à droite :</w:t>
      </w:r>
    </w:p>
    <w:p w14:paraId="10FC49C5" w14:textId="5BA6E9FA" w:rsidR="00143C77" w:rsidRDefault="00143C77" w:rsidP="00143C77">
      <w:pPr>
        <w:pStyle w:val="Paragraphedeliste"/>
        <w:numPr>
          <w:ilvl w:val="0"/>
          <w:numId w:val="1"/>
        </w:numPr>
        <w:spacing w:after="0"/>
        <w:rPr>
          <w:rFonts w:asciiTheme="majorBidi" w:hAnsiTheme="majorBidi" w:cstheme="majorBidi"/>
          <w:sz w:val="24"/>
          <w:szCs w:val="24"/>
        </w:rPr>
      </w:pPr>
      <w:r w:rsidRPr="00143C77">
        <w:rPr>
          <w:rFonts w:asciiTheme="majorBidi" w:hAnsiTheme="majorBidi" w:cstheme="majorBidi"/>
          <w:sz w:val="24"/>
          <w:szCs w:val="24"/>
        </w:rPr>
        <w:t xml:space="preserve">la salamandre, emblème de François </w:t>
      </w:r>
      <w:r w:rsidR="006C312A">
        <w:rPr>
          <w:rFonts w:asciiTheme="majorBidi" w:hAnsiTheme="majorBidi" w:cstheme="majorBidi"/>
          <w:sz w:val="24"/>
          <w:szCs w:val="24"/>
        </w:rPr>
        <w:t>1</w:t>
      </w:r>
      <w:r w:rsidR="006C312A" w:rsidRPr="006C312A">
        <w:rPr>
          <w:rFonts w:asciiTheme="majorBidi" w:hAnsiTheme="majorBidi" w:cstheme="majorBidi"/>
          <w:sz w:val="24"/>
          <w:szCs w:val="24"/>
          <w:vertAlign w:val="superscript"/>
        </w:rPr>
        <w:t>er</w:t>
      </w:r>
      <w:r w:rsidR="006C312A">
        <w:rPr>
          <w:rFonts w:asciiTheme="majorBidi" w:hAnsiTheme="majorBidi" w:cstheme="majorBidi"/>
          <w:sz w:val="24"/>
          <w:szCs w:val="24"/>
        </w:rPr>
        <w:t xml:space="preserve"> </w:t>
      </w:r>
    </w:p>
    <w:p w14:paraId="3EBB9A0B" w14:textId="61AA9F3A" w:rsidR="00143C77" w:rsidRDefault="00143C77" w:rsidP="00143C77">
      <w:pPr>
        <w:pStyle w:val="Paragraphedeliste"/>
        <w:numPr>
          <w:ilvl w:val="0"/>
          <w:numId w:val="1"/>
        </w:numPr>
        <w:spacing w:after="0"/>
        <w:rPr>
          <w:rFonts w:asciiTheme="majorBidi" w:hAnsiTheme="majorBidi" w:cstheme="majorBidi"/>
          <w:sz w:val="24"/>
          <w:szCs w:val="24"/>
        </w:rPr>
      </w:pPr>
      <w:r w:rsidRPr="00143C77">
        <w:rPr>
          <w:rFonts w:asciiTheme="majorBidi" w:hAnsiTheme="majorBidi" w:cstheme="majorBidi"/>
          <w:sz w:val="24"/>
          <w:szCs w:val="24"/>
        </w:rPr>
        <w:t>H et M entremêlés</w:t>
      </w:r>
      <w:r w:rsidR="006C312A">
        <w:rPr>
          <w:rFonts w:asciiTheme="majorBidi" w:hAnsiTheme="majorBidi" w:cstheme="majorBidi"/>
          <w:sz w:val="24"/>
          <w:szCs w:val="24"/>
        </w:rPr>
        <w:t>,</w:t>
      </w:r>
      <w:r w:rsidRPr="00143C77">
        <w:rPr>
          <w:rFonts w:asciiTheme="majorBidi" w:hAnsiTheme="majorBidi" w:cstheme="majorBidi"/>
          <w:sz w:val="24"/>
          <w:szCs w:val="24"/>
        </w:rPr>
        <w:t xml:space="preserve"> emblème de Henri IV et Margot puis Catherine de Médicis</w:t>
      </w:r>
    </w:p>
    <w:p w14:paraId="32DAA1F3" w14:textId="6E4B591F" w:rsidR="00921549" w:rsidRDefault="006C312A" w:rsidP="00143C77">
      <w:pPr>
        <w:pStyle w:val="Paragraphedeliste"/>
        <w:numPr>
          <w:ilvl w:val="0"/>
          <w:numId w:val="1"/>
        </w:numPr>
        <w:spacing w:after="0"/>
        <w:rPr>
          <w:rFonts w:asciiTheme="majorBidi" w:hAnsiTheme="majorBidi" w:cstheme="majorBidi"/>
          <w:sz w:val="24"/>
          <w:szCs w:val="24"/>
        </w:rPr>
      </w:pPr>
      <w:r>
        <w:rPr>
          <w:rFonts w:asciiTheme="majorBidi" w:hAnsiTheme="majorBidi" w:cstheme="majorBidi"/>
          <w:sz w:val="24"/>
          <w:szCs w:val="24"/>
        </w:rPr>
        <w:t>e</w:t>
      </w:r>
      <w:r w:rsidR="00921549">
        <w:rPr>
          <w:rFonts w:asciiTheme="majorBidi" w:hAnsiTheme="majorBidi" w:cstheme="majorBidi"/>
          <w:sz w:val="24"/>
          <w:szCs w:val="24"/>
        </w:rPr>
        <w:t>mblème de Charles IX</w:t>
      </w:r>
    </w:p>
    <w:p w14:paraId="391265F6" w14:textId="2C0911FA" w:rsidR="00143C77" w:rsidRPr="006C312A" w:rsidRDefault="006C312A" w:rsidP="006C312A">
      <w:pPr>
        <w:spacing w:after="0"/>
        <w:rPr>
          <w:rFonts w:asciiTheme="majorBidi" w:hAnsiTheme="majorBidi" w:cstheme="majorBidi"/>
          <w:sz w:val="24"/>
          <w:szCs w:val="24"/>
        </w:rPr>
      </w:pPr>
      <w:r w:rsidRPr="006C312A">
        <w:rPr>
          <w:rFonts w:asciiTheme="majorBidi" w:hAnsiTheme="majorBidi" w:cstheme="majorBidi"/>
          <w:sz w:val="24"/>
          <w:szCs w:val="24"/>
        </w:rPr>
        <w:t>-</w:t>
      </w:r>
      <w:r>
        <w:rPr>
          <w:rFonts w:asciiTheme="majorBidi" w:hAnsiTheme="majorBidi" w:cstheme="majorBidi"/>
          <w:sz w:val="24"/>
          <w:szCs w:val="24"/>
        </w:rPr>
        <w:t xml:space="preserve">  </w:t>
      </w:r>
      <w:r w:rsidR="00EA3F53" w:rsidRPr="006C312A">
        <w:rPr>
          <w:rFonts w:asciiTheme="majorBidi" w:hAnsiTheme="majorBidi" w:cstheme="majorBidi"/>
          <w:sz w:val="24"/>
          <w:szCs w:val="24"/>
        </w:rPr>
        <w:t>à gauche :</w:t>
      </w:r>
    </w:p>
    <w:p w14:paraId="093C9D85" w14:textId="0021EF3D" w:rsidR="00EA3F53" w:rsidRDefault="006C312A" w:rsidP="00EA3F53">
      <w:pPr>
        <w:pStyle w:val="Paragraphedeliste"/>
        <w:numPr>
          <w:ilvl w:val="0"/>
          <w:numId w:val="2"/>
        </w:numPr>
        <w:spacing w:after="0"/>
        <w:rPr>
          <w:rFonts w:asciiTheme="majorBidi" w:hAnsiTheme="majorBidi" w:cstheme="majorBidi"/>
          <w:sz w:val="24"/>
          <w:szCs w:val="24"/>
        </w:rPr>
      </w:pPr>
      <w:r>
        <w:rPr>
          <w:rFonts w:asciiTheme="majorBidi" w:hAnsiTheme="majorBidi" w:cstheme="majorBidi"/>
          <w:sz w:val="24"/>
          <w:szCs w:val="24"/>
        </w:rPr>
        <w:t>f</w:t>
      </w:r>
      <w:r w:rsidR="00EA3F53">
        <w:rPr>
          <w:rFonts w:asciiTheme="majorBidi" w:hAnsiTheme="majorBidi" w:cstheme="majorBidi"/>
          <w:sz w:val="24"/>
          <w:szCs w:val="24"/>
        </w:rPr>
        <w:t>leur de lis, soleil et lune pour François II</w:t>
      </w:r>
    </w:p>
    <w:p w14:paraId="7B6CBD63" w14:textId="0FAA4ECF" w:rsidR="00EA3F53" w:rsidRDefault="00EA3F53" w:rsidP="00EA3F53">
      <w:pPr>
        <w:pStyle w:val="Paragraphedeliste"/>
        <w:numPr>
          <w:ilvl w:val="0"/>
          <w:numId w:val="2"/>
        </w:numPr>
        <w:spacing w:after="0"/>
        <w:rPr>
          <w:rFonts w:asciiTheme="majorBidi" w:hAnsiTheme="majorBidi" w:cstheme="majorBidi"/>
          <w:sz w:val="24"/>
          <w:szCs w:val="24"/>
        </w:rPr>
      </w:pPr>
      <w:r>
        <w:rPr>
          <w:rFonts w:asciiTheme="majorBidi" w:hAnsiTheme="majorBidi" w:cstheme="majorBidi"/>
          <w:sz w:val="24"/>
          <w:szCs w:val="24"/>
        </w:rPr>
        <w:t>3 couronnes pour Henri II</w:t>
      </w:r>
    </w:p>
    <w:p w14:paraId="41AA89C1" w14:textId="6ED4FCD5" w:rsidR="00921549" w:rsidRDefault="006C312A" w:rsidP="00EA3F53">
      <w:pPr>
        <w:pStyle w:val="Paragraphedeliste"/>
        <w:numPr>
          <w:ilvl w:val="0"/>
          <w:numId w:val="2"/>
        </w:numPr>
        <w:spacing w:after="0"/>
        <w:rPr>
          <w:rFonts w:asciiTheme="majorBidi" w:hAnsiTheme="majorBidi" w:cstheme="majorBidi"/>
          <w:sz w:val="24"/>
          <w:szCs w:val="24"/>
        </w:rPr>
      </w:pPr>
      <w:r>
        <w:rPr>
          <w:rFonts w:asciiTheme="majorBidi" w:hAnsiTheme="majorBidi" w:cstheme="majorBidi"/>
          <w:sz w:val="24"/>
          <w:szCs w:val="24"/>
        </w:rPr>
        <w:t>p</w:t>
      </w:r>
      <w:r w:rsidR="00921549">
        <w:rPr>
          <w:rFonts w:asciiTheme="majorBidi" w:hAnsiTheme="majorBidi" w:cstheme="majorBidi"/>
          <w:sz w:val="24"/>
          <w:szCs w:val="24"/>
        </w:rPr>
        <w:t>orc épi</w:t>
      </w:r>
      <w:r>
        <w:rPr>
          <w:rFonts w:asciiTheme="majorBidi" w:hAnsiTheme="majorBidi" w:cstheme="majorBidi"/>
          <w:sz w:val="24"/>
          <w:szCs w:val="24"/>
        </w:rPr>
        <w:t>c</w:t>
      </w:r>
      <w:r w:rsidR="00921549">
        <w:rPr>
          <w:rFonts w:asciiTheme="majorBidi" w:hAnsiTheme="majorBidi" w:cstheme="majorBidi"/>
          <w:sz w:val="24"/>
          <w:szCs w:val="24"/>
        </w:rPr>
        <w:t xml:space="preserve"> couronné pour Louis XII</w:t>
      </w:r>
      <w:r>
        <w:rPr>
          <w:rFonts w:asciiTheme="majorBidi" w:hAnsiTheme="majorBidi" w:cstheme="majorBidi"/>
          <w:sz w:val="24"/>
          <w:szCs w:val="24"/>
        </w:rPr>
        <w:t>.</w:t>
      </w:r>
    </w:p>
    <w:p w14:paraId="381956F5" w14:textId="77777777" w:rsidR="00921549" w:rsidRDefault="00921549" w:rsidP="00921549">
      <w:pPr>
        <w:spacing w:after="0"/>
        <w:rPr>
          <w:rFonts w:asciiTheme="majorBidi" w:hAnsiTheme="majorBidi" w:cstheme="majorBidi"/>
          <w:sz w:val="24"/>
          <w:szCs w:val="24"/>
        </w:rPr>
      </w:pPr>
    </w:p>
    <w:p w14:paraId="28F8633F" w14:textId="0C943549" w:rsidR="00921549" w:rsidRDefault="00921549" w:rsidP="00921549">
      <w:pPr>
        <w:spacing w:after="0"/>
        <w:rPr>
          <w:rFonts w:asciiTheme="majorBidi" w:hAnsiTheme="majorBidi" w:cstheme="majorBidi"/>
          <w:sz w:val="24"/>
          <w:szCs w:val="24"/>
        </w:rPr>
      </w:pPr>
      <w:r>
        <w:rPr>
          <w:noProof/>
        </w:rPr>
        <w:drawing>
          <wp:inline distT="0" distB="0" distL="0" distR="0" wp14:anchorId="596E3C40" wp14:editId="15534990">
            <wp:extent cx="1492920" cy="1990069"/>
            <wp:effectExtent l="0" t="0" r="0" b="0"/>
            <wp:docPr id="1169443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1359" cy="2041309"/>
                    </a:xfrm>
                    <a:prstGeom prst="rect">
                      <a:avLst/>
                    </a:prstGeom>
                    <a:noFill/>
                    <a:ln>
                      <a:noFill/>
                    </a:ln>
                  </pic:spPr>
                </pic:pic>
              </a:graphicData>
            </a:graphic>
          </wp:inline>
        </w:drawing>
      </w:r>
      <w:r>
        <w:rPr>
          <w:rFonts w:asciiTheme="majorBidi" w:hAnsiTheme="majorBidi" w:cstheme="majorBidi"/>
          <w:sz w:val="24"/>
          <w:szCs w:val="24"/>
        </w:rPr>
        <w:t xml:space="preserve">         </w:t>
      </w:r>
      <w:r>
        <w:rPr>
          <w:noProof/>
        </w:rPr>
        <w:drawing>
          <wp:inline distT="0" distB="0" distL="0" distR="0" wp14:anchorId="1F3AE479" wp14:editId="7116DE19">
            <wp:extent cx="1516280" cy="2021205"/>
            <wp:effectExtent l="0" t="0" r="8255" b="0"/>
            <wp:docPr id="790266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25141" cy="2033017"/>
                    </a:xfrm>
                    <a:prstGeom prst="rect">
                      <a:avLst/>
                    </a:prstGeom>
                    <a:noFill/>
                    <a:ln>
                      <a:noFill/>
                    </a:ln>
                  </pic:spPr>
                </pic:pic>
              </a:graphicData>
            </a:graphic>
          </wp:inline>
        </w:drawing>
      </w:r>
      <w:r>
        <w:rPr>
          <w:rFonts w:asciiTheme="majorBidi" w:hAnsiTheme="majorBidi" w:cstheme="majorBidi"/>
          <w:sz w:val="24"/>
          <w:szCs w:val="24"/>
        </w:rPr>
        <w:t xml:space="preserve">        </w:t>
      </w:r>
      <w:r>
        <w:rPr>
          <w:noProof/>
        </w:rPr>
        <w:drawing>
          <wp:inline distT="0" distB="0" distL="0" distR="0" wp14:anchorId="133602CE" wp14:editId="783A568A">
            <wp:extent cx="1498177" cy="1997072"/>
            <wp:effectExtent l="0" t="0" r="6985" b="3810"/>
            <wp:docPr id="12286054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534454" cy="2045429"/>
                    </a:xfrm>
                    <a:prstGeom prst="rect">
                      <a:avLst/>
                    </a:prstGeom>
                    <a:noFill/>
                    <a:ln>
                      <a:noFill/>
                    </a:ln>
                  </pic:spPr>
                </pic:pic>
              </a:graphicData>
            </a:graphic>
          </wp:inline>
        </w:drawing>
      </w:r>
    </w:p>
    <w:p w14:paraId="0FF27FF8" w14:textId="77777777" w:rsidR="00921549" w:rsidRDefault="00921549" w:rsidP="00921549">
      <w:pPr>
        <w:spacing w:after="0"/>
        <w:rPr>
          <w:rFonts w:asciiTheme="majorBidi" w:hAnsiTheme="majorBidi" w:cstheme="majorBidi"/>
          <w:sz w:val="24"/>
          <w:szCs w:val="24"/>
        </w:rPr>
      </w:pPr>
    </w:p>
    <w:p w14:paraId="1ACC5BFB" w14:textId="77777777" w:rsidR="00921549" w:rsidRDefault="00921549" w:rsidP="00921549">
      <w:pPr>
        <w:spacing w:after="0"/>
        <w:rPr>
          <w:rFonts w:asciiTheme="majorBidi" w:hAnsiTheme="majorBidi" w:cstheme="majorBidi"/>
          <w:sz w:val="24"/>
          <w:szCs w:val="24"/>
        </w:rPr>
      </w:pPr>
    </w:p>
    <w:p w14:paraId="33CDBBB1" w14:textId="4159D49D" w:rsidR="00EA3F53" w:rsidRDefault="00921549" w:rsidP="00B865F7">
      <w:pPr>
        <w:spacing w:after="0"/>
        <w:rPr>
          <w:noProof/>
        </w:rPr>
      </w:pPr>
      <w:r>
        <w:rPr>
          <w:noProof/>
        </w:rPr>
        <w:drawing>
          <wp:inline distT="0" distB="0" distL="0" distR="0" wp14:anchorId="3C26D191" wp14:editId="471E80A7">
            <wp:extent cx="1515950" cy="2020766"/>
            <wp:effectExtent l="0" t="0" r="8255" b="0"/>
            <wp:docPr id="5347587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33039" cy="2043546"/>
                    </a:xfrm>
                    <a:prstGeom prst="rect">
                      <a:avLst/>
                    </a:prstGeom>
                    <a:noFill/>
                    <a:ln>
                      <a:noFill/>
                    </a:ln>
                  </pic:spPr>
                </pic:pic>
              </a:graphicData>
            </a:graphic>
          </wp:inline>
        </w:drawing>
      </w:r>
      <w:r>
        <w:rPr>
          <w:noProof/>
        </w:rPr>
        <w:t xml:space="preserve">           </w:t>
      </w:r>
      <w:r>
        <w:rPr>
          <w:noProof/>
        </w:rPr>
        <w:drawing>
          <wp:inline distT="0" distB="0" distL="0" distR="0" wp14:anchorId="224D25DD" wp14:editId="01CF6E5C">
            <wp:extent cx="1493891" cy="1991360"/>
            <wp:effectExtent l="0" t="0" r="0" b="8890"/>
            <wp:docPr id="21147356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20103" cy="2026300"/>
                    </a:xfrm>
                    <a:prstGeom prst="rect">
                      <a:avLst/>
                    </a:prstGeom>
                    <a:noFill/>
                    <a:ln>
                      <a:noFill/>
                    </a:ln>
                  </pic:spPr>
                </pic:pic>
              </a:graphicData>
            </a:graphic>
          </wp:inline>
        </w:drawing>
      </w:r>
      <w:r w:rsidR="00BF3AB2">
        <w:rPr>
          <w:noProof/>
        </w:rPr>
        <w:t xml:space="preserve">  </w:t>
      </w:r>
      <w:r w:rsidR="00110719">
        <w:rPr>
          <w:noProof/>
        </w:rPr>
        <w:t xml:space="preserve">      </w:t>
      </w:r>
      <w:r w:rsidR="00BF3AB2">
        <w:rPr>
          <w:noProof/>
        </w:rPr>
        <w:t xml:space="preserve">    </w:t>
      </w:r>
      <w:r w:rsidR="00110719">
        <w:rPr>
          <w:noProof/>
        </w:rPr>
        <w:drawing>
          <wp:inline distT="0" distB="0" distL="0" distR="0" wp14:anchorId="0439AE64" wp14:editId="1C97ACDD">
            <wp:extent cx="2066925" cy="1909773"/>
            <wp:effectExtent l="0" t="0" r="0" b="0"/>
            <wp:docPr id="6292715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123196" cy="1961766"/>
                    </a:xfrm>
                    <a:prstGeom prst="rect">
                      <a:avLst/>
                    </a:prstGeom>
                    <a:noFill/>
                    <a:ln>
                      <a:noFill/>
                    </a:ln>
                  </pic:spPr>
                </pic:pic>
              </a:graphicData>
            </a:graphic>
          </wp:inline>
        </w:drawing>
      </w:r>
    </w:p>
    <w:p w14:paraId="28944F5D" w14:textId="77777777" w:rsidR="00B865F7" w:rsidRDefault="00B865F7" w:rsidP="00B865F7">
      <w:pPr>
        <w:spacing w:after="0"/>
        <w:rPr>
          <w:noProof/>
        </w:rPr>
      </w:pPr>
    </w:p>
    <w:p w14:paraId="34C94DDB" w14:textId="77777777" w:rsidR="00B865F7" w:rsidRDefault="00B865F7" w:rsidP="00B865F7">
      <w:pPr>
        <w:spacing w:after="0"/>
        <w:rPr>
          <w:noProof/>
        </w:rPr>
      </w:pPr>
    </w:p>
    <w:p w14:paraId="445AB5F8" w14:textId="77777777" w:rsidR="00B865F7" w:rsidRDefault="00B865F7" w:rsidP="00B865F7">
      <w:pPr>
        <w:spacing w:after="0"/>
        <w:rPr>
          <w:noProof/>
        </w:rPr>
      </w:pPr>
    </w:p>
    <w:p w14:paraId="69CD06D7" w14:textId="1ECD38B0" w:rsidR="00B865F7" w:rsidRPr="00B91B52" w:rsidRDefault="00B865F7" w:rsidP="00B865F7">
      <w:pPr>
        <w:spacing w:after="0"/>
        <w:rPr>
          <w:rFonts w:asciiTheme="majorBidi" w:hAnsiTheme="majorBidi" w:cstheme="majorBidi"/>
          <w:noProof/>
          <w:sz w:val="24"/>
          <w:szCs w:val="24"/>
        </w:rPr>
      </w:pPr>
      <w:r w:rsidRPr="00B91B52">
        <w:rPr>
          <w:rFonts w:asciiTheme="majorBidi" w:hAnsiTheme="majorBidi" w:cstheme="majorBidi"/>
          <w:noProof/>
          <w:sz w:val="24"/>
          <w:szCs w:val="24"/>
        </w:rPr>
        <w:t>La statue de Jeanne d’Arc dans la cour est une copie en bronze réalisé</w:t>
      </w:r>
      <w:r w:rsidR="006C312A">
        <w:rPr>
          <w:rFonts w:asciiTheme="majorBidi" w:hAnsiTheme="majorBidi" w:cstheme="majorBidi"/>
          <w:noProof/>
          <w:sz w:val="24"/>
          <w:szCs w:val="24"/>
        </w:rPr>
        <w:t>e</w:t>
      </w:r>
      <w:r w:rsidRPr="00B91B52">
        <w:rPr>
          <w:rFonts w:asciiTheme="majorBidi" w:hAnsiTheme="majorBidi" w:cstheme="majorBidi"/>
          <w:noProof/>
          <w:sz w:val="24"/>
          <w:szCs w:val="24"/>
        </w:rPr>
        <w:t xml:space="preserve"> par Marie d’Orléans, fille de Louis-Philippe et déce</w:t>
      </w:r>
      <w:r w:rsidR="006C312A">
        <w:rPr>
          <w:rFonts w:asciiTheme="majorBidi" w:hAnsiTheme="majorBidi" w:cstheme="majorBidi"/>
          <w:noProof/>
          <w:sz w:val="24"/>
          <w:szCs w:val="24"/>
        </w:rPr>
        <w:t>d</w:t>
      </w:r>
      <w:r w:rsidRPr="00B91B52">
        <w:rPr>
          <w:rFonts w:asciiTheme="majorBidi" w:hAnsiTheme="majorBidi" w:cstheme="majorBidi"/>
          <w:noProof/>
          <w:sz w:val="24"/>
          <w:szCs w:val="24"/>
        </w:rPr>
        <w:t>ée de tuberculose. Elle réalisa cette statue en marbre exposée au Louvre. On remarque les trous dans sa jupe liés aux bombardements des allemands</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puis des alliés.</w:t>
      </w:r>
    </w:p>
    <w:p w14:paraId="314F6AA2" w14:textId="42046A37" w:rsidR="00AF61F6" w:rsidRPr="00B91B52" w:rsidRDefault="00B865F7" w:rsidP="00AF61F6">
      <w:pPr>
        <w:spacing w:after="0"/>
        <w:rPr>
          <w:rFonts w:asciiTheme="majorBidi" w:hAnsiTheme="majorBidi" w:cstheme="majorBidi"/>
          <w:noProof/>
          <w:sz w:val="24"/>
          <w:szCs w:val="24"/>
        </w:rPr>
      </w:pPr>
      <w:r w:rsidRPr="00B91B52">
        <w:rPr>
          <w:rFonts w:asciiTheme="majorBidi" w:hAnsiTheme="majorBidi" w:cstheme="majorBidi"/>
          <w:noProof/>
          <w:sz w:val="24"/>
          <w:szCs w:val="24"/>
        </w:rPr>
        <w:t>L’hôtel a été complétement restauré</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mais pas la statue qui rappelle ainsi cette guerre.</w:t>
      </w:r>
    </w:p>
    <w:p w14:paraId="16AC963E" w14:textId="4A4DA346" w:rsidR="00B865F7" w:rsidRPr="00B91B52" w:rsidRDefault="00AF61F6" w:rsidP="00AF61F6">
      <w:pPr>
        <w:spacing w:after="0"/>
        <w:rPr>
          <w:rFonts w:asciiTheme="majorBidi" w:hAnsiTheme="majorBidi" w:cstheme="majorBidi"/>
          <w:noProof/>
          <w:sz w:val="24"/>
          <w:szCs w:val="24"/>
        </w:rPr>
      </w:pPr>
      <w:r w:rsidRPr="00B91B52">
        <w:rPr>
          <w:noProof/>
          <w:sz w:val="24"/>
          <w:szCs w:val="24"/>
        </w:rPr>
        <w:drawing>
          <wp:anchor distT="0" distB="0" distL="114300" distR="114300" simplePos="0" relativeHeight="251660288" behindDoc="0" locked="0" layoutInCell="1" allowOverlap="1" wp14:anchorId="0A8A4B1B" wp14:editId="131EBB84">
            <wp:simplePos x="0" y="0"/>
            <wp:positionH relativeFrom="column">
              <wp:posOffset>-13970</wp:posOffset>
            </wp:positionH>
            <wp:positionV relativeFrom="paragraph">
              <wp:posOffset>962025</wp:posOffset>
            </wp:positionV>
            <wp:extent cx="2417445" cy="1812925"/>
            <wp:effectExtent l="0" t="0" r="1905" b="0"/>
            <wp:wrapSquare wrapText="bothSides"/>
            <wp:docPr id="634739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7445" cy="1812925"/>
                    </a:xfrm>
                    <a:prstGeom prst="rect">
                      <a:avLst/>
                    </a:prstGeom>
                    <a:noFill/>
                    <a:ln>
                      <a:noFill/>
                    </a:ln>
                  </pic:spPr>
                </pic:pic>
              </a:graphicData>
            </a:graphic>
          </wp:anchor>
        </w:drawing>
      </w:r>
      <w:r w:rsidR="00B865F7" w:rsidRPr="00B91B52">
        <w:rPr>
          <w:rFonts w:asciiTheme="majorBidi" w:hAnsiTheme="majorBidi" w:cstheme="majorBidi"/>
          <w:noProof/>
          <w:sz w:val="24"/>
          <w:szCs w:val="24"/>
        </w:rPr>
        <w:t>Après avoir gravi un escalier</w:t>
      </w:r>
      <w:r w:rsidR="00FF530F">
        <w:rPr>
          <w:rFonts w:asciiTheme="majorBidi" w:hAnsiTheme="majorBidi" w:cstheme="majorBidi"/>
          <w:noProof/>
          <w:sz w:val="24"/>
          <w:szCs w:val="24"/>
        </w:rPr>
        <w:t>,</w:t>
      </w:r>
      <w:r w:rsidR="00B865F7" w:rsidRPr="00B91B52">
        <w:rPr>
          <w:rFonts w:asciiTheme="majorBidi" w:hAnsiTheme="majorBidi" w:cstheme="majorBidi"/>
          <w:noProof/>
          <w:sz w:val="24"/>
          <w:szCs w:val="24"/>
        </w:rPr>
        <w:t xml:space="preserve"> nous entrons dans le salon d’honneur ou salon Jeanne d’Arc </w:t>
      </w:r>
      <w:r w:rsidRPr="00B91B52">
        <w:rPr>
          <w:rFonts w:asciiTheme="majorBidi" w:hAnsiTheme="majorBidi" w:cstheme="majorBidi"/>
          <w:noProof/>
          <w:sz w:val="24"/>
          <w:szCs w:val="24"/>
        </w:rPr>
        <w:t xml:space="preserve">où </w:t>
      </w:r>
      <w:r w:rsidR="00FF530F">
        <w:rPr>
          <w:rFonts w:asciiTheme="majorBidi" w:hAnsiTheme="majorBidi" w:cstheme="majorBidi"/>
          <w:noProof/>
          <w:sz w:val="24"/>
          <w:szCs w:val="24"/>
        </w:rPr>
        <w:t>J</w:t>
      </w:r>
      <w:r w:rsidRPr="00B91B52">
        <w:rPr>
          <w:rFonts w:asciiTheme="majorBidi" w:hAnsiTheme="majorBidi" w:cstheme="majorBidi"/>
          <w:noProof/>
          <w:sz w:val="24"/>
          <w:szCs w:val="24"/>
        </w:rPr>
        <w:t>eanne est représentée sur un grand tableau par Pierre Auguste Pichon</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qui est une copie dont l’original peint par Ingres est exposé au Louvre.</w:t>
      </w:r>
    </w:p>
    <w:p w14:paraId="66D28B0F" w14:textId="77777777" w:rsidR="00AF61F6" w:rsidRDefault="00AF61F6" w:rsidP="00AF61F6">
      <w:pPr>
        <w:spacing w:after="0"/>
        <w:rPr>
          <w:rFonts w:asciiTheme="majorBidi" w:hAnsiTheme="majorBidi" w:cstheme="majorBidi"/>
          <w:noProof/>
        </w:rPr>
      </w:pPr>
    </w:p>
    <w:p w14:paraId="12FAE9B9" w14:textId="77777777" w:rsidR="00AF61F6" w:rsidRPr="00B91B52" w:rsidRDefault="00AF61F6" w:rsidP="00AF61F6">
      <w:pPr>
        <w:spacing w:after="0"/>
        <w:rPr>
          <w:rFonts w:asciiTheme="majorBidi" w:hAnsiTheme="majorBidi" w:cstheme="majorBidi"/>
          <w:noProof/>
          <w:sz w:val="24"/>
          <w:szCs w:val="24"/>
        </w:rPr>
      </w:pPr>
    </w:p>
    <w:p w14:paraId="776DDB04" w14:textId="320C391B" w:rsidR="00AF61F6" w:rsidRPr="00B91B52" w:rsidRDefault="00AF61F6" w:rsidP="00AF61F6">
      <w:pPr>
        <w:spacing w:after="0"/>
        <w:rPr>
          <w:rFonts w:asciiTheme="majorBidi" w:hAnsiTheme="majorBidi" w:cstheme="majorBidi"/>
          <w:noProof/>
          <w:sz w:val="24"/>
          <w:szCs w:val="24"/>
        </w:rPr>
      </w:pPr>
      <w:r w:rsidRPr="00B91B52">
        <w:rPr>
          <w:rFonts w:asciiTheme="majorBidi" w:hAnsiTheme="majorBidi" w:cstheme="majorBidi"/>
          <w:noProof/>
          <w:sz w:val="24"/>
          <w:szCs w:val="24"/>
        </w:rPr>
        <w:t xml:space="preserve"> </w:t>
      </w:r>
      <w:r w:rsidRPr="00B91B52">
        <w:rPr>
          <w:noProof/>
          <w:sz w:val="24"/>
          <w:szCs w:val="24"/>
        </w:rPr>
        <w:drawing>
          <wp:anchor distT="0" distB="0" distL="114300" distR="114300" simplePos="0" relativeHeight="251661312" behindDoc="0" locked="0" layoutInCell="1" allowOverlap="1" wp14:anchorId="72D628D4" wp14:editId="1A9CF990">
            <wp:simplePos x="0" y="0"/>
            <wp:positionH relativeFrom="column">
              <wp:posOffset>2767330</wp:posOffset>
            </wp:positionH>
            <wp:positionV relativeFrom="paragraph">
              <wp:posOffset>-4445</wp:posOffset>
            </wp:positionV>
            <wp:extent cx="1450340" cy="1933575"/>
            <wp:effectExtent l="0" t="0" r="0" b="9525"/>
            <wp:wrapSquare wrapText="bothSides"/>
            <wp:docPr id="2916391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0340" cy="1933575"/>
                    </a:xfrm>
                    <a:prstGeom prst="rect">
                      <a:avLst/>
                    </a:prstGeom>
                    <a:noFill/>
                    <a:ln>
                      <a:noFill/>
                    </a:ln>
                  </pic:spPr>
                </pic:pic>
              </a:graphicData>
            </a:graphic>
          </wp:anchor>
        </w:drawing>
      </w:r>
      <w:r w:rsidRPr="00B91B52">
        <w:rPr>
          <w:rFonts w:asciiTheme="majorBidi" w:hAnsiTheme="majorBidi" w:cstheme="majorBidi"/>
          <w:noProof/>
          <w:sz w:val="24"/>
          <w:szCs w:val="24"/>
        </w:rPr>
        <w:t>Jeanne assiste au sacre de Charles VII, on aperçoit</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très légérement dessinée</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une auréole qui a été faite ultérieurement.</w:t>
      </w:r>
    </w:p>
    <w:p w14:paraId="22028CEF" w14:textId="3D3764A9" w:rsidR="00B91B52" w:rsidRDefault="00AF61F6" w:rsidP="00AF61F6">
      <w:pPr>
        <w:spacing w:after="0"/>
        <w:rPr>
          <w:rFonts w:asciiTheme="majorBidi" w:hAnsiTheme="majorBidi" w:cstheme="majorBidi"/>
          <w:noProof/>
          <w:sz w:val="24"/>
          <w:szCs w:val="24"/>
        </w:rPr>
      </w:pPr>
      <w:r w:rsidRPr="00B91B52">
        <w:rPr>
          <w:rFonts w:asciiTheme="majorBidi" w:hAnsiTheme="majorBidi" w:cstheme="majorBidi"/>
          <w:noProof/>
          <w:sz w:val="24"/>
          <w:szCs w:val="24"/>
        </w:rPr>
        <w:t>En dessous est exposé</w:t>
      </w:r>
      <w:r w:rsidR="00FF530F">
        <w:rPr>
          <w:rFonts w:asciiTheme="majorBidi" w:hAnsiTheme="majorBidi" w:cstheme="majorBidi"/>
          <w:noProof/>
          <w:sz w:val="24"/>
          <w:szCs w:val="24"/>
        </w:rPr>
        <w:t>e</w:t>
      </w:r>
      <w:r w:rsidRPr="00B91B52">
        <w:rPr>
          <w:rFonts w:asciiTheme="majorBidi" w:hAnsiTheme="majorBidi" w:cstheme="majorBidi"/>
          <w:noProof/>
          <w:sz w:val="24"/>
          <w:szCs w:val="24"/>
        </w:rPr>
        <w:t xml:space="preserve"> une statue en bronze, maquette livré</w:t>
      </w:r>
      <w:r w:rsidR="00FF530F">
        <w:rPr>
          <w:rFonts w:asciiTheme="majorBidi" w:hAnsiTheme="majorBidi" w:cstheme="majorBidi"/>
          <w:noProof/>
          <w:sz w:val="24"/>
          <w:szCs w:val="24"/>
        </w:rPr>
        <w:t>e</w:t>
      </w:r>
      <w:r w:rsidRPr="00B91B52">
        <w:rPr>
          <w:rFonts w:asciiTheme="majorBidi" w:hAnsiTheme="majorBidi" w:cstheme="majorBidi"/>
          <w:noProof/>
          <w:sz w:val="24"/>
          <w:szCs w:val="24"/>
        </w:rPr>
        <w:t xml:space="preserve"> par Marie d’Orléans pour </w:t>
      </w:r>
    </w:p>
    <w:p w14:paraId="3C77CFEF" w14:textId="77777777" w:rsidR="00B91B52" w:rsidRDefault="00B91B52" w:rsidP="00AF61F6">
      <w:pPr>
        <w:spacing w:after="0"/>
        <w:rPr>
          <w:rFonts w:asciiTheme="majorBidi" w:hAnsiTheme="majorBidi" w:cstheme="majorBidi"/>
          <w:noProof/>
          <w:sz w:val="24"/>
          <w:szCs w:val="24"/>
        </w:rPr>
      </w:pPr>
    </w:p>
    <w:p w14:paraId="6DB5EE32" w14:textId="7B5D0084" w:rsidR="00AF61F6" w:rsidRPr="00B91B52" w:rsidRDefault="00AF61F6" w:rsidP="00AF61F6">
      <w:pPr>
        <w:spacing w:after="0"/>
        <w:rPr>
          <w:rFonts w:asciiTheme="majorBidi" w:hAnsiTheme="majorBidi" w:cstheme="majorBidi"/>
          <w:noProof/>
          <w:sz w:val="24"/>
          <w:szCs w:val="24"/>
        </w:rPr>
      </w:pPr>
      <w:r w:rsidRPr="00B91B52">
        <w:rPr>
          <w:rFonts w:asciiTheme="majorBidi" w:hAnsiTheme="majorBidi" w:cstheme="majorBidi"/>
          <w:noProof/>
          <w:sz w:val="24"/>
          <w:szCs w:val="24"/>
        </w:rPr>
        <w:t xml:space="preserve">un concours. Elle ne sera pas </w:t>
      </w:r>
      <w:r w:rsidR="00DF09DA" w:rsidRPr="00B91B52">
        <w:rPr>
          <w:rFonts w:asciiTheme="majorBidi" w:hAnsiTheme="majorBidi" w:cstheme="majorBidi"/>
          <w:noProof/>
          <w:sz w:val="24"/>
          <w:szCs w:val="24"/>
        </w:rPr>
        <w:t>retenue car le thème est trop violent et représente un soldat anglais agonisant au pied du cheval. De plus</w:t>
      </w:r>
      <w:r w:rsidR="00FF530F">
        <w:rPr>
          <w:rFonts w:asciiTheme="majorBidi" w:hAnsiTheme="majorBidi" w:cstheme="majorBidi"/>
          <w:noProof/>
          <w:sz w:val="24"/>
          <w:szCs w:val="24"/>
        </w:rPr>
        <w:t>, M</w:t>
      </w:r>
      <w:r w:rsidR="00DF09DA" w:rsidRPr="00B91B52">
        <w:rPr>
          <w:rFonts w:asciiTheme="majorBidi" w:hAnsiTheme="majorBidi" w:cstheme="majorBidi"/>
          <w:noProof/>
          <w:sz w:val="24"/>
          <w:szCs w:val="24"/>
        </w:rPr>
        <w:t>arie décède en 1839. Certains interpr</w:t>
      </w:r>
      <w:r w:rsidR="00FF530F">
        <w:rPr>
          <w:rFonts w:asciiTheme="majorBidi" w:hAnsiTheme="majorBidi" w:cstheme="majorBidi"/>
          <w:noProof/>
          <w:sz w:val="24"/>
          <w:szCs w:val="24"/>
        </w:rPr>
        <w:t>è</w:t>
      </w:r>
      <w:r w:rsidR="00DF09DA" w:rsidRPr="00B91B52">
        <w:rPr>
          <w:rFonts w:asciiTheme="majorBidi" w:hAnsiTheme="majorBidi" w:cstheme="majorBidi"/>
          <w:noProof/>
          <w:sz w:val="24"/>
          <w:szCs w:val="24"/>
        </w:rPr>
        <w:t>te</w:t>
      </w:r>
      <w:r w:rsidR="00FF530F">
        <w:rPr>
          <w:rFonts w:asciiTheme="majorBidi" w:hAnsiTheme="majorBidi" w:cstheme="majorBidi"/>
          <w:noProof/>
          <w:sz w:val="24"/>
          <w:szCs w:val="24"/>
        </w:rPr>
        <w:t>nt</w:t>
      </w:r>
      <w:r w:rsidR="00DF09DA" w:rsidRPr="00B91B52">
        <w:rPr>
          <w:rFonts w:asciiTheme="majorBidi" w:hAnsiTheme="majorBidi" w:cstheme="majorBidi"/>
          <w:noProof/>
          <w:sz w:val="24"/>
          <w:szCs w:val="24"/>
        </w:rPr>
        <w:t xml:space="preserve"> differemment</w:t>
      </w:r>
      <w:r w:rsidR="00FF530F">
        <w:rPr>
          <w:rFonts w:asciiTheme="majorBidi" w:hAnsiTheme="majorBidi" w:cstheme="majorBidi"/>
          <w:noProof/>
          <w:sz w:val="24"/>
          <w:szCs w:val="24"/>
        </w:rPr>
        <w:t> :</w:t>
      </w:r>
      <w:r w:rsidR="00DF09DA" w:rsidRPr="00B91B52">
        <w:rPr>
          <w:rFonts w:asciiTheme="majorBidi" w:hAnsiTheme="majorBidi" w:cstheme="majorBidi"/>
          <w:noProof/>
          <w:sz w:val="24"/>
          <w:szCs w:val="24"/>
        </w:rPr>
        <w:t xml:space="preserve"> Jeanne s’appitoie sur un soldat anglais qui gémit.</w:t>
      </w:r>
    </w:p>
    <w:p w14:paraId="00323851" w14:textId="270BD8BC" w:rsidR="002F1D2A" w:rsidRPr="00B91B52" w:rsidRDefault="00DF09DA" w:rsidP="00AF61F6">
      <w:pPr>
        <w:spacing w:after="0"/>
        <w:rPr>
          <w:rFonts w:asciiTheme="majorBidi" w:hAnsiTheme="majorBidi" w:cstheme="majorBidi"/>
          <w:noProof/>
          <w:sz w:val="24"/>
          <w:szCs w:val="24"/>
        </w:rPr>
      </w:pPr>
      <w:r w:rsidRPr="00B91B52">
        <w:rPr>
          <w:rFonts w:asciiTheme="majorBidi" w:hAnsiTheme="majorBidi" w:cstheme="majorBidi"/>
          <w:noProof/>
          <w:sz w:val="24"/>
          <w:szCs w:val="24"/>
        </w:rPr>
        <w:t>Au-dessus de la cheminée</w:t>
      </w:r>
      <w:r w:rsidR="00FF530F">
        <w:rPr>
          <w:rFonts w:asciiTheme="majorBidi" w:hAnsiTheme="majorBidi" w:cstheme="majorBidi"/>
          <w:noProof/>
          <w:sz w:val="24"/>
          <w:szCs w:val="24"/>
        </w:rPr>
        <w:t xml:space="preserve">, </w:t>
      </w:r>
      <w:r w:rsidR="002F1D2A" w:rsidRPr="00B91B52">
        <w:rPr>
          <w:rFonts w:asciiTheme="majorBidi" w:hAnsiTheme="majorBidi" w:cstheme="majorBidi"/>
          <w:noProof/>
          <w:sz w:val="24"/>
          <w:szCs w:val="24"/>
        </w:rPr>
        <w:t>sont représentés la bataille du 7 mai 1429, puis la libération d’Orléans le 8 mai</w:t>
      </w:r>
      <w:r w:rsidR="00FF530F">
        <w:rPr>
          <w:rFonts w:asciiTheme="majorBidi" w:hAnsiTheme="majorBidi" w:cstheme="majorBidi"/>
          <w:noProof/>
          <w:sz w:val="24"/>
          <w:szCs w:val="24"/>
        </w:rPr>
        <w:t>,</w:t>
      </w:r>
      <w:r w:rsidR="002F1D2A" w:rsidRPr="00B91B52">
        <w:rPr>
          <w:rFonts w:asciiTheme="majorBidi" w:hAnsiTheme="majorBidi" w:cstheme="majorBidi"/>
          <w:noProof/>
          <w:sz w:val="24"/>
          <w:szCs w:val="24"/>
        </w:rPr>
        <w:t xml:space="preserve"> et le sacre de Charles VII à Reims.</w:t>
      </w:r>
    </w:p>
    <w:p w14:paraId="194A9608" w14:textId="69CA5A78" w:rsidR="002F1D2A" w:rsidRPr="00B91B52" w:rsidRDefault="002F1D2A" w:rsidP="00AF61F6">
      <w:pPr>
        <w:spacing w:after="0"/>
        <w:rPr>
          <w:rFonts w:asciiTheme="majorBidi" w:hAnsiTheme="majorBidi" w:cstheme="majorBidi"/>
          <w:noProof/>
          <w:sz w:val="24"/>
          <w:szCs w:val="24"/>
        </w:rPr>
      </w:pPr>
      <w:r w:rsidRPr="00B91B52">
        <w:rPr>
          <w:rFonts w:asciiTheme="majorBidi" w:hAnsiTheme="majorBidi" w:cstheme="majorBidi"/>
          <w:noProof/>
          <w:sz w:val="24"/>
          <w:szCs w:val="24"/>
        </w:rPr>
        <w:t>Tous les rois de France sont couronnés à Reims</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le 1</w:t>
      </w:r>
      <w:r w:rsidRPr="00B91B52">
        <w:rPr>
          <w:rFonts w:asciiTheme="majorBidi" w:hAnsiTheme="majorBidi" w:cstheme="majorBidi"/>
          <w:noProof/>
          <w:sz w:val="24"/>
          <w:szCs w:val="24"/>
          <w:vertAlign w:val="superscript"/>
        </w:rPr>
        <w:t>er</w:t>
      </w:r>
      <w:r w:rsidRPr="00B91B52">
        <w:rPr>
          <w:rFonts w:asciiTheme="majorBidi" w:hAnsiTheme="majorBidi" w:cstheme="majorBidi"/>
          <w:noProof/>
          <w:sz w:val="24"/>
          <w:szCs w:val="24"/>
        </w:rPr>
        <w:t xml:space="preserve"> étant Clovis en 496 à l’exception de Henri IV en 1589</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qui sera couronné à Chartres en pleine guerre de religion.</w:t>
      </w:r>
    </w:p>
    <w:p w14:paraId="010E3D5A" w14:textId="77777777" w:rsidR="002F1D2A" w:rsidRDefault="002F1D2A" w:rsidP="00AF61F6">
      <w:pPr>
        <w:spacing w:after="0"/>
        <w:rPr>
          <w:rFonts w:asciiTheme="majorBidi" w:hAnsiTheme="majorBidi" w:cstheme="majorBidi"/>
          <w:noProof/>
        </w:rPr>
      </w:pPr>
    </w:p>
    <w:p w14:paraId="30D0FFF4" w14:textId="77777777" w:rsidR="002F1D2A" w:rsidRDefault="002F1D2A" w:rsidP="00AF61F6">
      <w:pPr>
        <w:spacing w:after="0"/>
        <w:rPr>
          <w:rFonts w:asciiTheme="majorBidi" w:hAnsiTheme="majorBidi" w:cstheme="majorBidi"/>
          <w:noProof/>
        </w:rPr>
      </w:pPr>
    </w:p>
    <w:p w14:paraId="2F7F7395" w14:textId="7D7A954D" w:rsidR="002F1D2A" w:rsidRDefault="002F1D2A" w:rsidP="00AF61F6">
      <w:pPr>
        <w:spacing w:after="0"/>
        <w:rPr>
          <w:rFonts w:asciiTheme="majorBidi" w:hAnsiTheme="majorBidi" w:cstheme="majorBidi"/>
          <w:noProof/>
        </w:rPr>
      </w:pPr>
      <w:r>
        <w:rPr>
          <w:noProof/>
        </w:rPr>
        <w:drawing>
          <wp:anchor distT="0" distB="0" distL="114300" distR="114300" simplePos="0" relativeHeight="251662336" behindDoc="0" locked="0" layoutInCell="1" allowOverlap="1" wp14:anchorId="656E46D2" wp14:editId="64D4CA57">
            <wp:simplePos x="0" y="0"/>
            <wp:positionH relativeFrom="column">
              <wp:posOffset>-4445</wp:posOffset>
            </wp:positionH>
            <wp:positionV relativeFrom="paragraph">
              <wp:posOffset>-4445</wp:posOffset>
            </wp:positionV>
            <wp:extent cx="1661160" cy="2214330"/>
            <wp:effectExtent l="0" t="0" r="0" b="0"/>
            <wp:wrapSquare wrapText="bothSides"/>
            <wp:docPr id="90087393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160" cy="2214330"/>
                    </a:xfrm>
                    <a:prstGeom prst="rect">
                      <a:avLst/>
                    </a:prstGeom>
                    <a:noFill/>
                    <a:ln>
                      <a:noFill/>
                    </a:ln>
                  </pic:spPr>
                </pic:pic>
              </a:graphicData>
            </a:graphic>
          </wp:anchor>
        </w:drawing>
      </w:r>
    </w:p>
    <w:p w14:paraId="58CA308B" w14:textId="77777777" w:rsidR="002F1D2A" w:rsidRDefault="002F1D2A" w:rsidP="00AF61F6">
      <w:pPr>
        <w:spacing w:after="0"/>
        <w:rPr>
          <w:rFonts w:asciiTheme="majorBidi" w:hAnsiTheme="majorBidi" w:cstheme="majorBidi"/>
          <w:noProof/>
        </w:rPr>
      </w:pPr>
    </w:p>
    <w:p w14:paraId="451CBB1A" w14:textId="77777777" w:rsidR="002F1D2A" w:rsidRDefault="002F1D2A" w:rsidP="00AF61F6">
      <w:pPr>
        <w:spacing w:after="0"/>
        <w:rPr>
          <w:rFonts w:asciiTheme="majorBidi" w:hAnsiTheme="majorBidi" w:cstheme="majorBidi"/>
          <w:noProof/>
        </w:rPr>
      </w:pPr>
    </w:p>
    <w:p w14:paraId="68A11529" w14:textId="77777777" w:rsidR="002F1D2A" w:rsidRDefault="002F1D2A" w:rsidP="00AF61F6">
      <w:pPr>
        <w:spacing w:after="0"/>
        <w:rPr>
          <w:rFonts w:asciiTheme="majorBidi" w:hAnsiTheme="majorBidi" w:cstheme="majorBidi"/>
          <w:noProof/>
        </w:rPr>
      </w:pPr>
    </w:p>
    <w:p w14:paraId="16C3BA91" w14:textId="1C8E974A" w:rsidR="00DF09DA" w:rsidRPr="00B91B52" w:rsidRDefault="002F1D2A" w:rsidP="00AF61F6">
      <w:pPr>
        <w:spacing w:after="0"/>
        <w:rPr>
          <w:rFonts w:asciiTheme="majorBidi" w:hAnsiTheme="majorBidi" w:cstheme="majorBidi"/>
          <w:noProof/>
          <w:sz w:val="24"/>
          <w:szCs w:val="24"/>
        </w:rPr>
      </w:pPr>
      <w:r w:rsidRPr="00B91B52">
        <w:rPr>
          <w:rFonts w:asciiTheme="majorBidi" w:hAnsiTheme="majorBidi" w:cstheme="majorBidi"/>
          <w:noProof/>
          <w:sz w:val="24"/>
          <w:szCs w:val="24"/>
        </w:rPr>
        <w:t>Au plafond figure l’emblème de la ville avec les murailles, des bandes rouges et bleues, des fleurs de lis  et un ruban où on lit la devise de la ville : « de ce cœur orléannais fleuri le lis »</w:t>
      </w:r>
      <w:r w:rsidR="00FF530F">
        <w:rPr>
          <w:rFonts w:asciiTheme="majorBidi" w:hAnsiTheme="majorBidi" w:cstheme="majorBidi"/>
          <w:noProof/>
          <w:sz w:val="24"/>
          <w:szCs w:val="24"/>
        </w:rPr>
        <w:t>.</w:t>
      </w:r>
    </w:p>
    <w:p w14:paraId="7247ADAD" w14:textId="77777777" w:rsidR="00377BFF" w:rsidRDefault="00377BFF" w:rsidP="00AF61F6">
      <w:pPr>
        <w:spacing w:after="0"/>
        <w:rPr>
          <w:rFonts w:asciiTheme="majorBidi" w:hAnsiTheme="majorBidi" w:cstheme="majorBidi"/>
          <w:noProof/>
        </w:rPr>
      </w:pPr>
    </w:p>
    <w:p w14:paraId="5896BED0" w14:textId="77777777" w:rsidR="00377BFF" w:rsidRDefault="00377BFF" w:rsidP="00AF61F6">
      <w:pPr>
        <w:spacing w:after="0"/>
        <w:rPr>
          <w:rFonts w:asciiTheme="majorBidi" w:hAnsiTheme="majorBidi" w:cstheme="majorBidi"/>
          <w:noProof/>
        </w:rPr>
      </w:pPr>
    </w:p>
    <w:p w14:paraId="20591EFC" w14:textId="77777777" w:rsidR="00377BFF" w:rsidRDefault="00377BFF" w:rsidP="00AF61F6">
      <w:pPr>
        <w:spacing w:after="0"/>
        <w:rPr>
          <w:rFonts w:asciiTheme="majorBidi" w:hAnsiTheme="majorBidi" w:cstheme="majorBidi"/>
          <w:noProof/>
        </w:rPr>
      </w:pPr>
    </w:p>
    <w:p w14:paraId="0FFA2086" w14:textId="77777777" w:rsidR="00377BFF" w:rsidRDefault="00377BFF" w:rsidP="00AF61F6">
      <w:pPr>
        <w:spacing w:after="0"/>
        <w:rPr>
          <w:rFonts w:asciiTheme="majorBidi" w:hAnsiTheme="majorBidi" w:cstheme="majorBidi"/>
          <w:noProof/>
        </w:rPr>
      </w:pPr>
    </w:p>
    <w:p w14:paraId="69720F68" w14:textId="77777777" w:rsidR="00377BFF" w:rsidRDefault="00377BFF" w:rsidP="00AF61F6">
      <w:pPr>
        <w:spacing w:after="0"/>
        <w:rPr>
          <w:rFonts w:asciiTheme="majorBidi" w:hAnsiTheme="majorBidi" w:cstheme="majorBidi"/>
          <w:noProof/>
        </w:rPr>
      </w:pPr>
    </w:p>
    <w:p w14:paraId="657987AC" w14:textId="77777777" w:rsidR="00377BFF" w:rsidRDefault="00377BFF" w:rsidP="00AF61F6">
      <w:pPr>
        <w:spacing w:after="0"/>
        <w:rPr>
          <w:rFonts w:asciiTheme="majorBidi" w:hAnsiTheme="majorBidi" w:cstheme="majorBidi"/>
          <w:noProof/>
        </w:rPr>
      </w:pPr>
    </w:p>
    <w:p w14:paraId="6853EF23" w14:textId="77777777" w:rsidR="00377BFF" w:rsidRDefault="00377BFF" w:rsidP="00AF61F6">
      <w:pPr>
        <w:spacing w:after="0"/>
        <w:rPr>
          <w:rFonts w:asciiTheme="majorBidi" w:hAnsiTheme="majorBidi" w:cstheme="majorBidi"/>
          <w:noProof/>
        </w:rPr>
      </w:pPr>
    </w:p>
    <w:p w14:paraId="571C4487" w14:textId="6EEDC996" w:rsidR="00377BFF" w:rsidRDefault="00B91B52" w:rsidP="00AF61F6">
      <w:pPr>
        <w:spacing w:after="0"/>
        <w:rPr>
          <w:rFonts w:asciiTheme="majorBidi" w:hAnsiTheme="majorBidi" w:cstheme="majorBidi"/>
          <w:noProof/>
        </w:rPr>
      </w:pPr>
      <w:r>
        <w:rPr>
          <w:noProof/>
        </w:rPr>
        <w:drawing>
          <wp:anchor distT="0" distB="0" distL="114300" distR="114300" simplePos="0" relativeHeight="251663360" behindDoc="0" locked="0" layoutInCell="1" allowOverlap="1" wp14:anchorId="4F728406" wp14:editId="335B60AD">
            <wp:simplePos x="0" y="0"/>
            <wp:positionH relativeFrom="margin">
              <wp:align>right</wp:align>
            </wp:positionH>
            <wp:positionV relativeFrom="paragraph">
              <wp:posOffset>0</wp:posOffset>
            </wp:positionV>
            <wp:extent cx="2676525" cy="2007235"/>
            <wp:effectExtent l="0" t="0" r="9525" b="0"/>
            <wp:wrapSquare wrapText="bothSides"/>
            <wp:docPr id="21258539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pic:spPr>
                </pic:pic>
              </a:graphicData>
            </a:graphic>
          </wp:anchor>
        </w:drawing>
      </w:r>
      <w:r w:rsidR="00377BFF">
        <w:rPr>
          <w:rFonts w:asciiTheme="majorBidi" w:hAnsiTheme="majorBidi" w:cstheme="majorBidi"/>
          <w:noProof/>
        </w:rPr>
        <w:t xml:space="preserve">                                                                              </w:t>
      </w:r>
    </w:p>
    <w:p w14:paraId="683A3D55" w14:textId="44B84976" w:rsidR="00377BFF" w:rsidRPr="00B91B52" w:rsidRDefault="00377BFF" w:rsidP="008C74BA">
      <w:pPr>
        <w:spacing w:after="0"/>
        <w:rPr>
          <w:rFonts w:asciiTheme="majorBidi" w:hAnsiTheme="majorBidi" w:cstheme="majorBidi"/>
          <w:noProof/>
          <w:sz w:val="24"/>
          <w:szCs w:val="24"/>
        </w:rPr>
      </w:pPr>
      <w:r w:rsidRPr="00B91B52">
        <w:rPr>
          <w:rFonts w:asciiTheme="majorBidi" w:hAnsiTheme="majorBidi" w:cstheme="majorBidi"/>
          <w:noProof/>
          <w:sz w:val="24"/>
          <w:szCs w:val="24"/>
        </w:rPr>
        <w:t>Nous</w:t>
      </w:r>
      <w:r w:rsidR="00B91B52">
        <w:rPr>
          <w:rFonts w:asciiTheme="majorBidi" w:hAnsiTheme="majorBidi" w:cstheme="majorBidi"/>
          <w:noProof/>
          <w:sz w:val="24"/>
          <w:szCs w:val="24"/>
        </w:rPr>
        <w:t xml:space="preserve"> </w:t>
      </w:r>
      <w:r w:rsidRPr="00B91B52">
        <w:rPr>
          <w:rFonts w:asciiTheme="majorBidi" w:hAnsiTheme="majorBidi" w:cstheme="majorBidi"/>
          <w:noProof/>
          <w:sz w:val="24"/>
          <w:szCs w:val="24"/>
        </w:rPr>
        <w:t>entrons dans la salle des mariages</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qui présente un mobilier du XIX</w:t>
      </w:r>
      <w:r w:rsidR="00FF530F">
        <w:rPr>
          <w:rFonts w:asciiTheme="majorBidi" w:hAnsiTheme="majorBidi" w:cstheme="majorBidi"/>
          <w:noProof/>
          <w:sz w:val="24"/>
          <w:szCs w:val="24"/>
        </w:rPr>
        <w:t>ème</w:t>
      </w:r>
      <w:r w:rsidRPr="00B91B52">
        <w:rPr>
          <w:rFonts w:asciiTheme="majorBidi" w:hAnsiTheme="majorBidi" w:cstheme="majorBidi"/>
          <w:noProof/>
          <w:sz w:val="24"/>
          <w:szCs w:val="24"/>
        </w:rPr>
        <w:t xml:space="preserve"> et un tableau</w:t>
      </w:r>
      <w:r w:rsidR="008C74BA" w:rsidRPr="00B91B52">
        <w:rPr>
          <w:rFonts w:asciiTheme="majorBidi" w:hAnsiTheme="majorBidi" w:cstheme="majorBidi"/>
          <w:noProof/>
          <w:sz w:val="24"/>
          <w:szCs w:val="24"/>
        </w:rPr>
        <w:t xml:space="preserve"> datant de 1865,  représentant</w:t>
      </w:r>
      <w:r w:rsidRPr="00B91B52">
        <w:rPr>
          <w:rFonts w:asciiTheme="majorBidi" w:hAnsiTheme="majorBidi" w:cstheme="majorBidi"/>
          <w:noProof/>
          <w:sz w:val="24"/>
          <w:szCs w:val="24"/>
        </w:rPr>
        <w:t xml:space="preserve"> François II au lit agonisant. Il est mort </w:t>
      </w:r>
      <w:r w:rsidR="008C74BA" w:rsidRPr="00B91B52">
        <w:rPr>
          <w:rFonts w:asciiTheme="majorBidi" w:hAnsiTheme="majorBidi" w:cstheme="majorBidi"/>
          <w:noProof/>
          <w:sz w:val="24"/>
          <w:szCs w:val="24"/>
        </w:rPr>
        <w:t>l</w:t>
      </w:r>
      <w:r w:rsidRPr="00B91B52">
        <w:rPr>
          <w:rFonts w:asciiTheme="majorBidi" w:hAnsiTheme="majorBidi" w:cstheme="majorBidi"/>
          <w:noProof/>
          <w:sz w:val="24"/>
          <w:szCs w:val="24"/>
        </w:rPr>
        <w:t>e 5 décembre 1560 dans cette pièce.</w:t>
      </w:r>
      <w:r w:rsidR="00FF530F">
        <w:rPr>
          <w:rFonts w:asciiTheme="majorBidi" w:hAnsiTheme="majorBidi" w:cstheme="majorBidi"/>
          <w:noProof/>
          <w:sz w:val="24"/>
          <w:szCs w:val="24"/>
        </w:rPr>
        <w:t xml:space="preserve"> </w:t>
      </w:r>
      <w:r w:rsidRPr="00B91B52">
        <w:rPr>
          <w:rFonts w:asciiTheme="majorBidi" w:hAnsiTheme="majorBidi" w:cstheme="majorBidi"/>
          <w:noProof/>
          <w:sz w:val="24"/>
          <w:szCs w:val="24"/>
        </w:rPr>
        <w:t>Il a régné 16 mois ! Il se rendait au</w:t>
      </w:r>
      <w:r w:rsidR="008C74BA" w:rsidRPr="00B91B52">
        <w:rPr>
          <w:rFonts w:asciiTheme="majorBidi" w:hAnsiTheme="majorBidi" w:cstheme="majorBidi"/>
          <w:noProof/>
          <w:sz w:val="24"/>
          <w:szCs w:val="24"/>
        </w:rPr>
        <w:t xml:space="preserve">x </w:t>
      </w:r>
      <w:r w:rsidRPr="00B91B52">
        <w:rPr>
          <w:rFonts w:asciiTheme="majorBidi" w:hAnsiTheme="majorBidi" w:cstheme="majorBidi"/>
          <w:noProof/>
          <w:sz w:val="24"/>
          <w:szCs w:val="24"/>
        </w:rPr>
        <w:t>Etats Généraux qui se tiendront à Orléans en 1560.</w:t>
      </w:r>
    </w:p>
    <w:p w14:paraId="2B449F54" w14:textId="78185569" w:rsidR="008C74BA" w:rsidRPr="00B91B52" w:rsidRDefault="00377BFF" w:rsidP="00377BFF">
      <w:pPr>
        <w:spacing w:after="0"/>
        <w:rPr>
          <w:rFonts w:asciiTheme="majorBidi" w:hAnsiTheme="majorBidi" w:cstheme="majorBidi"/>
          <w:noProof/>
          <w:sz w:val="24"/>
          <w:szCs w:val="24"/>
        </w:rPr>
      </w:pPr>
      <w:r w:rsidRPr="00B91B52">
        <w:rPr>
          <w:rFonts w:asciiTheme="majorBidi" w:hAnsiTheme="majorBidi" w:cstheme="majorBidi"/>
          <w:noProof/>
          <w:sz w:val="24"/>
          <w:szCs w:val="24"/>
        </w:rPr>
        <w:t>En octobre- novembre</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il a une otite qui se </w:t>
      </w:r>
      <w:r w:rsidR="00FF530F">
        <w:rPr>
          <w:rFonts w:asciiTheme="majorBidi" w:hAnsiTheme="majorBidi" w:cstheme="majorBidi"/>
          <w:noProof/>
          <w:sz w:val="24"/>
          <w:szCs w:val="24"/>
        </w:rPr>
        <w:t>co</w:t>
      </w:r>
      <w:r w:rsidRPr="00B91B52">
        <w:rPr>
          <w:rFonts w:asciiTheme="majorBidi" w:hAnsiTheme="majorBidi" w:cstheme="majorBidi"/>
          <w:noProof/>
          <w:sz w:val="24"/>
          <w:szCs w:val="24"/>
        </w:rPr>
        <w:t>mplique d’un abcès au cerveau. Ambroise Paré, ici représenté</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mais en réalité déjà reparti </w:t>
      </w:r>
    </w:p>
    <w:p w14:paraId="7BF44A78" w14:textId="77777777" w:rsidR="008C74BA" w:rsidRDefault="008C74BA" w:rsidP="00377BFF">
      <w:pPr>
        <w:spacing w:after="0"/>
        <w:rPr>
          <w:rFonts w:asciiTheme="majorBidi" w:hAnsiTheme="majorBidi" w:cstheme="majorBidi"/>
          <w:noProof/>
        </w:rPr>
      </w:pPr>
    </w:p>
    <w:p w14:paraId="7377B443" w14:textId="77777777" w:rsidR="008C74BA" w:rsidRDefault="008C74BA" w:rsidP="00377BFF">
      <w:pPr>
        <w:spacing w:after="0"/>
        <w:rPr>
          <w:rFonts w:asciiTheme="majorBidi" w:hAnsiTheme="majorBidi" w:cstheme="majorBidi"/>
          <w:noProof/>
        </w:rPr>
      </w:pPr>
    </w:p>
    <w:p w14:paraId="3210855A" w14:textId="71A7BFFA" w:rsidR="008C74BA" w:rsidRDefault="008C74BA" w:rsidP="00377BFF">
      <w:pPr>
        <w:spacing w:after="0"/>
        <w:rPr>
          <w:rFonts w:asciiTheme="majorBidi" w:hAnsiTheme="majorBidi" w:cstheme="majorBidi"/>
          <w:noProof/>
        </w:rPr>
      </w:pPr>
    </w:p>
    <w:p w14:paraId="123E1CE4" w14:textId="763F0551" w:rsidR="00377BFF" w:rsidRPr="00B91B52" w:rsidRDefault="00FF530F" w:rsidP="00377BFF">
      <w:pPr>
        <w:spacing w:after="0"/>
        <w:rPr>
          <w:rFonts w:asciiTheme="majorBidi" w:hAnsiTheme="majorBidi" w:cstheme="majorBidi"/>
          <w:noProof/>
          <w:sz w:val="24"/>
          <w:szCs w:val="24"/>
        </w:rPr>
      </w:pPr>
      <w:r>
        <w:rPr>
          <w:rFonts w:asciiTheme="majorBidi" w:hAnsiTheme="majorBidi" w:cstheme="majorBidi"/>
          <w:noProof/>
          <w:sz w:val="24"/>
          <w:szCs w:val="24"/>
        </w:rPr>
        <w:t xml:space="preserve">à </w:t>
      </w:r>
      <w:r w:rsidR="00377BFF" w:rsidRPr="00B91B52">
        <w:rPr>
          <w:rFonts w:asciiTheme="majorBidi" w:hAnsiTheme="majorBidi" w:cstheme="majorBidi"/>
          <w:noProof/>
          <w:sz w:val="24"/>
          <w:szCs w:val="24"/>
        </w:rPr>
        <w:t>Paris à la mort du roi, avait été appelé par Catherine de Médicis qui refusera la trépanation pour son fils car</w:t>
      </w:r>
      <w:r>
        <w:rPr>
          <w:rFonts w:asciiTheme="majorBidi" w:hAnsiTheme="majorBidi" w:cstheme="majorBidi"/>
          <w:noProof/>
          <w:sz w:val="24"/>
          <w:szCs w:val="24"/>
        </w:rPr>
        <w:t>,</w:t>
      </w:r>
      <w:r w:rsidR="00377BFF" w:rsidRPr="00B91B52">
        <w:rPr>
          <w:rFonts w:asciiTheme="majorBidi" w:hAnsiTheme="majorBidi" w:cstheme="majorBidi"/>
          <w:noProof/>
          <w:sz w:val="24"/>
          <w:szCs w:val="24"/>
        </w:rPr>
        <w:t xml:space="preserve"> dit-elle : «  seul D.  a le droit de regarder dans la tête d’un roi »</w:t>
      </w:r>
      <w:r>
        <w:rPr>
          <w:rFonts w:asciiTheme="majorBidi" w:hAnsiTheme="majorBidi" w:cstheme="majorBidi"/>
          <w:noProof/>
          <w:sz w:val="24"/>
          <w:szCs w:val="24"/>
        </w:rPr>
        <w:t>.</w:t>
      </w:r>
      <w:r w:rsidR="00377BFF" w:rsidRPr="00B91B52">
        <w:rPr>
          <w:rFonts w:asciiTheme="majorBidi" w:hAnsiTheme="majorBidi" w:cstheme="majorBidi"/>
          <w:noProof/>
          <w:sz w:val="24"/>
          <w:szCs w:val="24"/>
        </w:rPr>
        <w:t xml:space="preserve"> Son agonie durera 16 jours.</w:t>
      </w:r>
    </w:p>
    <w:p w14:paraId="489D4D9D" w14:textId="43A3D461" w:rsidR="00377BFF" w:rsidRPr="00B91B52" w:rsidRDefault="00377BFF" w:rsidP="00377BFF">
      <w:pPr>
        <w:spacing w:after="0"/>
        <w:rPr>
          <w:rFonts w:asciiTheme="majorBidi" w:hAnsiTheme="majorBidi" w:cstheme="majorBidi"/>
          <w:noProof/>
          <w:sz w:val="24"/>
          <w:szCs w:val="24"/>
        </w:rPr>
      </w:pPr>
      <w:r w:rsidRPr="00B91B52">
        <w:rPr>
          <w:rFonts w:asciiTheme="majorBidi" w:hAnsiTheme="majorBidi" w:cstheme="majorBidi"/>
          <w:noProof/>
          <w:sz w:val="24"/>
          <w:szCs w:val="24"/>
        </w:rPr>
        <w:t>Lui succéderont Charles IX qui a 10 ans</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et Catherine de Médicis assurera la régence</w:t>
      </w:r>
      <w:r w:rsidR="00FF530F">
        <w:rPr>
          <w:rFonts w:asciiTheme="majorBidi" w:hAnsiTheme="majorBidi" w:cstheme="majorBidi"/>
          <w:noProof/>
          <w:sz w:val="24"/>
          <w:szCs w:val="24"/>
        </w:rPr>
        <w:t>,</w:t>
      </w:r>
      <w:r w:rsidR="008C74BA" w:rsidRPr="00B91B52">
        <w:rPr>
          <w:rFonts w:asciiTheme="majorBidi" w:hAnsiTheme="majorBidi" w:cstheme="majorBidi"/>
          <w:noProof/>
          <w:sz w:val="24"/>
          <w:szCs w:val="24"/>
        </w:rPr>
        <w:t xml:space="preserve"> puis Henri III.</w:t>
      </w:r>
    </w:p>
    <w:p w14:paraId="2418D107" w14:textId="7F175611" w:rsidR="008C74BA" w:rsidRPr="00B91B52" w:rsidRDefault="008C74BA" w:rsidP="00377BFF">
      <w:pPr>
        <w:spacing w:after="0"/>
        <w:rPr>
          <w:rFonts w:asciiTheme="majorBidi" w:hAnsiTheme="majorBidi" w:cstheme="majorBidi"/>
          <w:noProof/>
          <w:sz w:val="24"/>
          <w:szCs w:val="24"/>
        </w:rPr>
      </w:pPr>
      <w:r w:rsidRPr="00B91B52">
        <w:rPr>
          <w:rFonts w:asciiTheme="majorBidi" w:hAnsiTheme="majorBidi" w:cstheme="majorBidi"/>
          <w:noProof/>
          <w:sz w:val="24"/>
          <w:szCs w:val="24"/>
        </w:rPr>
        <w:t>Ce sera la fin de la dynastie des Valois. Henri</w:t>
      </w:r>
      <w:r w:rsidR="00FF530F">
        <w:rPr>
          <w:rFonts w:asciiTheme="majorBidi" w:hAnsiTheme="majorBidi" w:cstheme="majorBidi"/>
          <w:noProof/>
          <w:sz w:val="24"/>
          <w:szCs w:val="24"/>
        </w:rPr>
        <w:t xml:space="preserve"> </w:t>
      </w:r>
      <w:r w:rsidRPr="00B91B52">
        <w:rPr>
          <w:rFonts w:asciiTheme="majorBidi" w:hAnsiTheme="majorBidi" w:cstheme="majorBidi"/>
          <w:noProof/>
          <w:sz w:val="24"/>
          <w:szCs w:val="24"/>
        </w:rPr>
        <w:t>IV  inaugure la dynastie des Bourbons.</w:t>
      </w:r>
    </w:p>
    <w:p w14:paraId="2FA00E78" w14:textId="3D647433" w:rsidR="008C74BA" w:rsidRPr="00B91B52" w:rsidRDefault="008C74BA" w:rsidP="00377BFF">
      <w:pPr>
        <w:spacing w:after="0"/>
        <w:rPr>
          <w:rFonts w:asciiTheme="majorBidi" w:hAnsiTheme="majorBidi" w:cstheme="majorBidi"/>
          <w:noProof/>
          <w:sz w:val="24"/>
          <w:szCs w:val="24"/>
        </w:rPr>
      </w:pPr>
      <w:r w:rsidRPr="00B91B52">
        <w:rPr>
          <w:rFonts w:asciiTheme="majorBidi" w:hAnsiTheme="majorBidi" w:cstheme="majorBidi"/>
          <w:noProof/>
          <w:sz w:val="24"/>
          <w:szCs w:val="24"/>
        </w:rPr>
        <w:t>Sur ce tableau</w:t>
      </w:r>
      <w:r w:rsidR="00FF530F">
        <w:rPr>
          <w:rFonts w:asciiTheme="majorBidi" w:hAnsiTheme="majorBidi" w:cstheme="majorBidi"/>
          <w:noProof/>
          <w:sz w:val="24"/>
          <w:szCs w:val="24"/>
        </w:rPr>
        <w:t>,</w:t>
      </w:r>
      <w:r w:rsidRPr="00B91B52">
        <w:rPr>
          <w:rFonts w:asciiTheme="majorBidi" w:hAnsiTheme="majorBidi" w:cstheme="majorBidi"/>
          <w:noProof/>
          <w:sz w:val="24"/>
          <w:szCs w:val="24"/>
        </w:rPr>
        <w:t xml:space="preserve"> on repère en rouge le Cardinal de Lorraine et le Duc de Guise, chef des catholiques. Les guerres de religion débute</w:t>
      </w:r>
      <w:r w:rsidR="00FF530F">
        <w:rPr>
          <w:rFonts w:asciiTheme="majorBidi" w:hAnsiTheme="majorBidi" w:cstheme="majorBidi"/>
          <w:noProof/>
          <w:sz w:val="24"/>
          <w:szCs w:val="24"/>
        </w:rPr>
        <w:t>nt</w:t>
      </w:r>
      <w:r w:rsidRPr="00B91B52">
        <w:rPr>
          <w:rFonts w:asciiTheme="majorBidi" w:hAnsiTheme="majorBidi" w:cstheme="majorBidi"/>
          <w:noProof/>
          <w:sz w:val="24"/>
          <w:szCs w:val="24"/>
        </w:rPr>
        <w:t xml:space="preserve"> en 1562. Au pied du lit, la femme de François II, Marie Stuart en robe bleue qui sera reine d’Ecosse.</w:t>
      </w:r>
      <w:r w:rsidR="00F26E0D" w:rsidRPr="00B91B52">
        <w:rPr>
          <w:rFonts w:asciiTheme="majorBidi" w:hAnsiTheme="majorBidi" w:cstheme="majorBidi"/>
          <w:noProof/>
          <w:sz w:val="24"/>
          <w:szCs w:val="24"/>
        </w:rPr>
        <w:t xml:space="preserve"> Catherine de Médicis est assise près d’une fenêtre en robe noire. On remarque que la disposition de la pièce n’est pas exactement la même, la cheminée a été déplacée avec un</w:t>
      </w:r>
      <w:r w:rsidR="00FF530F">
        <w:rPr>
          <w:rFonts w:asciiTheme="majorBidi" w:hAnsiTheme="majorBidi" w:cstheme="majorBidi"/>
          <w:noProof/>
          <w:sz w:val="24"/>
          <w:szCs w:val="24"/>
        </w:rPr>
        <w:t xml:space="preserve"> </w:t>
      </w:r>
      <w:r w:rsidR="00F26E0D" w:rsidRPr="00B91B52">
        <w:rPr>
          <w:rFonts w:asciiTheme="majorBidi" w:hAnsiTheme="majorBidi" w:cstheme="majorBidi"/>
          <w:noProof/>
          <w:sz w:val="24"/>
          <w:szCs w:val="24"/>
        </w:rPr>
        <w:t xml:space="preserve">rajout pour le bureau du </w:t>
      </w:r>
      <w:r w:rsidR="00FF530F">
        <w:rPr>
          <w:rFonts w:asciiTheme="majorBidi" w:hAnsiTheme="majorBidi" w:cstheme="majorBidi"/>
          <w:noProof/>
          <w:sz w:val="24"/>
          <w:szCs w:val="24"/>
        </w:rPr>
        <w:t>M</w:t>
      </w:r>
      <w:r w:rsidR="00F26E0D" w:rsidRPr="00B91B52">
        <w:rPr>
          <w:rFonts w:asciiTheme="majorBidi" w:hAnsiTheme="majorBidi" w:cstheme="majorBidi"/>
          <w:noProof/>
          <w:sz w:val="24"/>
          <w:szCs w:val="24"/>
        </w:rPr>
        <w:t>aire.</w:t>
      </w:r>
    </w:p>
    <w:p w14:paraId="4D5552AC" w14:textId="77777777" w:rsidR="00F26E0D" w:rsidRPr="00B91B52" w:rsidRDefault="00F26E0D" w:rsidP="00377BFF">
      <w:pPr>
        <w:spacing w:after="0"/>
        <w:rPr>
          <w:rFonts w:asciiTheme="majorBidi" w:hAnsiTheme="majorBidi" w:cstheme="majorBidi"/>
          <w:noProof/>
          <w:sz w:val="24"/>
          <w:szCs w:val="24"/>
        </w:rPr>
      </w:pPr>
    </w:p>
    <w:p w14:paraId="0A416ACB" w14:textId="0F964B76" w:rsidR="00B35FD3" w:rsidRPr="00B91B52" w:rsidRDefault="00F26E0D" w:rsidP="00B35FD3">
      <w:pPr>
        <w:spacing w:after="0"/>
        <w:rPr>
          <w:rFonts w:asciiTheme="majorBidi" w:hAnsiTheme="majorBidi" w:cstheme="majorBidi"/>
          <w:noProof/>
          <w:sz w:val="24"/>
          <w:szCs w:val="24"/>
        </w:rPr>
      </w:pPr>
      <w:r w:rsidRPr="00B91B52">
        <w:rPr>
          <w:rFonts w:asciiTheme="majorBidi" w:hAnsiTheme="majorBidi" w:cstheme="majorBidi"/>
          <w:noProof/>
          <w:sz w:val="24"/>
          <w:szCs w:val="24"/>
        </w:rPr>
        <w:t xml:space="preserve">On passe ensuite dans la salle du </w:t>
      </w:r>
      <w:r w:rsidR="00FF530F">
        <w:rPr>
          <w:rFonts w:asciiTheme="majorBidi" w:hAnsiTheme="majorBidi" w:cstheme="majorBidi"/>
          <w:noProof/>
          <w:sz w:val="24"/>
          <w:szCs w:val="24"/>
        </w:rPr>
        <w:t>C</w:t>
      </w:r>
      <w:r w:rsidRPr="00B91B52">
        <w:rPr>
          <w:rFonts w:asciiTheme="majorBidi" w:hAnsiTheme="majorBidi" w:cstheme="majorBidi"/>
          <w:noProof/>
          <w:sz w:val="24"/>
          <w:szCs w:val="24"/>
        </w:rPr>
        <w:t>onseil qui a servi jusqu’en 1980. Une tradition toujours respectée consiste à inscrire les noms des maires successifs sur une p</w:t>
      </w:r>
      <w:r w:rsidR="00FF35B4" w:rsidRPr="00B91B52">
        <w:rPr>
          <w:rFonts w:asciiTheme="majorBidi" w:hAnsiTheme="majorBidi" w:cstheme="majorBidi"/>
          <w:noProof/>
          <w:sz w:val="24"/>
          <w:szCs w:val="24"/>
        </w:rPr>
        <w:t>laque en marbre</w:t>
      </w:r>
      <w:r w:rsidR="00FF530F">
        <w:rPr>
          <w:rFonts w:asciiTheme="majorBidi" w:hAnsiTheme="majorBidi" w:cstheme="majorBidi"/>
          <w:noProof/>
          <w:sz w:val="24"/>
          <w:szCs w:val="24"/>
        </w:rPr>
        <w:t>,</w:t>
      </w:r>
      <w:r w:rsidR="00FF35B4" w:rsidRPr="00B91B52">
        <w:rPr>
          <w:rFonts w:asciiTheme="majorBidi" w:hAnsiTheme="majorBidi" w:cstheme="majorBidi"/>
          <w:noProof/>
          <w:sz w:val="24"/>
          <w:szCs w:val="24"/>
        </w:rPr>
        <w:t xml:space="preserve"> puis sur les murs. Le mobilier est du XIX</w:t>
      </w:r>
      <w:r w:rsidR="00FF530F">
        <w:rPr>
          <w:rFonts w:asciiTheme="majorBidi" w:hAnsiTheme="majorBidi" w:cstheme="majorBidi"/>
          <w:noProof/>
          <w:sz w:val="24"/>
          <w:szCs w:val="24"/>
        </w:rPr>
        <w:t>ème</w:t>
      </w:r>
      <w:r w:rsidR="00FF35B4" w:rsidRPr="00B91B52">
        <w:rPr>
          <w:rFonts w:asciiTheme="majorBidi" w:hAnsiTheme="majorBidi" w:cstheme="majorBidi"/>
          <w:noProof/>
          <w:sz w:val="24"/>
          <w:szCs w:val="24"/>
        </w:rPr>
        <w:t xml:space="preserve">, chaque chaise porte l’emblème de la ville et les tables sont reouvertes de cuir de Cordoue. </w:t>
      </w:r>
    </w:p>
    <w:p w14:paraId="1D66F205" w14:textId="77777777" w:rsidR="000A7F13" w:rsidRPr="00B91B52" w:rsidRDefault="00726A22" w:rsidP="000A7F13">
      <w:pPr>
        <w:pStyle w:val="NormalWeb"/>
        <w:spacing w:before="0" w:beforeAutospacing="0" w:after="0" w:afterAutospacing="0"/>
        <w:ind w:right="57"/>
        <w:rPr>
          <w:rFonts w:asciiTheme="majorBidi" w:hAnsiTheme="majorBidi" w:cstheme="majorBidi"/>
          <w:noProof/>
        </w:rPr>
      </w:pPr>
      <w:r w:rsidRPr="00B91B52">
        <w:rPr>
          <w:noProof/>
        </w:rPr>
        <w:drawing>
          <wp:anchor distT="0" distB="0" distL="114300" distR="114300" simplePos="0" relativeHeight="251664384" behindDoc="0" locked="0" layoutInCell="1" allowOverlap="1" wp14:anchorId="32B8E54B" wp14:editId="02D98CAA">
            <wp:simplePos x="0" y="0"/>
            <wp:positionH relativeFrom="column">
              <wp:posOffset>-4445</wp:posOffset>
            </wp:positionH>
            <wp:positionV relativeFrom="paragraph">
              <wp:posOffset>180340</wp:posOffset>
            </wp:positionV>
            <wp:extent cx="1981200" cy="14859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r w:rsidR="000A7F13" w:rsidRPr="00B91B52">
        <w:rPr>
          <w:rFonts w:asciiTheme="majorBidi" w:hAnsiTheme="majorBidi" w:cstheme="majorBidi"/>
          <w:noProof/>
        </w:rPr>
        <w:t xml:space="preserve">                                                      </w:t>
      </w:r>
    </w:p>
    <w:p w14:paraId="07D62EA2" w14:textId="16DC52F3" w:rsidR="00B35FD3" w:rsidRDefault="00FF35B4"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A</w:t>
      </w:r>
      <w:r w:rsidR="00726A22">
        <w:rPr>
          <w:rFonts w:asciiTheme="majorBidi" w:hAnsiTheme="majorBidi" w:cstheme="majorBidi"/>
          <w:noProof/>
        </w:rPr>
        <w:t>u pla</w:t>
      </w:r>
      <w:r w:rsidR="00B35FD3">
        <w:rPr>
          <w:rFonts w:asciiTheme="majorBidi" w:hAnsiTheme="majorBidi" w:cstheme="majorBidi"/>
          <w:noProof/>
        </w:rPr>
        <w:t>f</w:t>
      </w:r>
      <w:r w:rsidR="00726A22">
        <w:rPr>
          <w:rFonts w:asciiTheme="majorBidi" w:hAnsiTheme="majorBidi" w:cstheme="majorBidi"/>
          <w:noProof/>
        </w:rPr>
        <w:t>ond sont représentés les 3 plus grandes richesses de</w:t>
      </w:r>
      <w:r w:rsidR="00B35FD3">
        <w:rPr>
          <w:rFonts w:asciiTheme="majorBidi" w:hAnsiTheme="majorBidi" w:cstheme="majorBidi"/>
          <w:noProof/>
        </w:rPr>
        <w:t xml:space="preserve"> la ville :</w:t>
      </w:r>
    </w:p>
    <w:p w14:paraId="3EC7BA85" w14:textId="65A6F54B" w:rsidR="00B35FD3" w:rsidRDefault="000A7F13"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w:t>
      </w:r>
      <w:r w:rsidR="00FF530F">
        <w:rPr>
          <w:rFonts w:asciiTheme="majorBidi" w:hAnsiTheme="majorBidi" w:cstheme="majorBidi"/>
          <w:noProof/>
        </w:rPr>
        <w:t xml:space="preserve"> l</w:t>
      </w:r>
      <w:r w:rsidR="00B35FD3">
        <w:rPr>
          <w:rFonts w:asciiTheme="majorBidi" w:hAnsiTheme="majorBidi" w:cstheme="majorBidi"/>
          <w:noProof/>
        </w:rPr>
        <w:t>’épi de blé des plaines de la Beauce, grenier à blé de la France</w:t>
      </w:r>
    </w:p>
    <w:p w14:paraId="0F4B469A" w14:textId="2A6CD1A8" w:rsidR="00B35FD3" w:rsidRDefault="000A7F13"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w:t>
      </w:r>
      <w:r w:rsidR="00FF530F">
        <w:rPr>
          <w:rFonts w:asciiTheme="majorBidi" w:hAnsiTheme="majorBidi" w:cstheme="majorBidi"/>
          <w:noProof/>
        </w:rPr>
        <w:t xml:space="preserve"> l</w:t>
      </w:r>
      <w:r w:rsidR="00B35FD3">
        <w:rPr>
          <w:rFonts w:asciiTheme="majorBidi" w:hAnsiTheme="majorBidi" w:cstheme="majorBidi"/>
          <w:noProof/>
        </w:rPr>
        <w:t>a pomme de pin avec la s</w:t>
      </w:r>
      <w:r w:rsidR="00FF530F">
        <w:rPr>
          <w:rFonts w:asciiTheme="majorBidi" w:hAnsiTheme="majorBidi" w:cstheme="majorBidi"/>
          <w:noProof/>
        </w:rPr>
        <w:t>ylvi</w:t>
      </w:r>
      <w:r w:rsidR="00B35FD3">
        <w:rPr>
          <w:rFonts w:asciiTheme="majorBidi" w:hAnsiTheme="majorBidi" w:cstheme="majorBidi"/>
          <w:noProof/>
        </w:rPr>
        <w:t>culture, car la région abrite 50 000 ha de forêts.</w:t>
      </w:r>
    </w:p>
    <w:p w14:paraId="6CBA0CDC" w14:textId="41F95ECE" w:rsidR="000A7F13" w:rsidRDefault="000A7F13"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w:t>
      </w:r>
      <w:r w:rsidR="00FF530F">
        <w:rPr>
          <w:rFonts w:asciiTheme="majorBidi" w:hAnsiTheme="majorBidi" w:cstheme="majorBidi"/>
          <w:noProof/>
        </w:rPr>
        <w:t xml:space="preserve"> l</w:t>
      </w:r>
      <w:r w:rsidR="00B35FD3">
        <w:rPr>
          <w:rFonts w:asciiTheme="majorBidi" w:hAnsiTheme="majorBidi" w:cstheme="majorBidi"/>
          <w:noProof/>
        </w:rPr>
        <w:t>a vigne entourait la ville dans l’</w:t>
      </w:r>
      <w:r w:rsidR="00FF530F">
        <w:rPr>
          <w:rFonts w:asciiTheme="majorBidi" w:hAnsiTheme="majorBidi" w:cstheme="majorBidi"/>
          <w:noProof/>
        </w:rPr>
        <w:t>A</w:t>
      </w:r>
      <w:r w:rsidR="00B35FD3">
        <w:rPr>
          <w:rFonts w:asciiTheme="majorBidi" w:hAnsiTheme="majorBidi" w:cstheme="majorBidi"/>
          <w:noProof/>
        </w:rPr>
        <w:t xml:space="preserve">ntiquité et produisait des vins très réputés. </w:t>
      </w:r>
    </w:p>
    <w:p w14:paraId="79C949DA" w14:textId="77777777" w:rsidR="000A7F13" w:rsidRDefault="000A7F13" w:rsidP="000A7F13">
      <w:pPr>
        <w:pStyle w:val="NormalWeb"/>
        <w:spacing w:before="0" w:beforeAutospacing="0" w:after="0" w:afterAutospacing="0"/>
        <w:ind w:right="57"/>
        <w:rPr>
          <w:rFonts w:asciiTheme="majorBidi" w:hAnsiTheme="majorBidi" w:cstheme="majorBidi"/>
          <w:noProof/>
        </w:rPr>
      </w:pPr>
    </w:p>
    <w:p w14:paraId="55E043F5" w14:textId="43554F80" w:rsidR="00B35FD3" w:rsidRDefault="00B35FD3"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Avec l’agrandissement de la ville, la vigne produit un vin aigre servant à la fabrication de vinaigre. Il n’y a plus qu’une seule vinaigrerie : Martin Pouret</w:t>
      </w:r>
      <w:r w:rsidR="00FF530F">
        <w:rPr>
          <w:rFonts w:asciiTheme="majorBidi" w:hAnsiTheme="majorBidi" w:cstheme="majorBidi"/>
          <w:noProof/>
        </w:rPr>
        <w:t xml:space="preserve">. </w:t>
      </w:r>
      <w:r>
        <w:rPr>
          <w:rFonts w:asciiTheme="majorBidi" w:hAnsiTheme="majorBidi" w:cstheme="majorBidi"/>
          <w:noProof/>
        </w:rPr>
        <w:t>Sur la cheminée</w:t>
      </w:r>
      <w:r w:rsidR="00FF530F">
        <w:rPr>
          <w:rFonts w:asciiTheme="majorBidi" w:hAnsiTheme="majorBidi" w:cstheme="majorBidi"/>
          <w:noProof/>
        </w:rPr>
        <w:t>, u</w:t>
      </w:r>
      <w:r>
        <w:rPr>
          <w:rFonts w:asciiTheme="majorBidi" w:hAnsiTheme="majorBidi" w:cstheme="majorBidi"/>
          <w:noProof/>
        </w:rPr>
        <w:t>n buste de Marianne du XIX</w:t>
      </w:r>
      <w:r w:rsidR="00FF530F">
        <w:rPr>
          <w:rFonts w:asciiTheme="majorBidi" w:hAnsiTheme="majorBidi" w:cstheme="majorBidi"/>
          <w:noProof/>
        </w:rPr>
        <w:t>ème</w:t>
      </w:r>
      <w:r>
        <w:rPr>
          <w:rFonts w:asciiTheme="majorBidi" w:hAnsiTheme="majorBidi" w:cstheme="majorBidi"/>
          <w:noProof/>
        </w:rPr>
        <w:t>/XX</w:t>
      </w:r>
      <w:r w:rsidR="00FF530F">
        <w:rPr>
          <w:rFonts w:asciiTheme="majorBidi" w:hAnsiTheme="majorBidi" w:cstheme="majorBidi"/>
          <w:noProof/>
        </w:rPr>
        <w:t>ème</w:t>
      </w:r>
      <w:r>
        <w:rPr>
          <w:rFonts w:asciiTheme="majorBidi" w:hAnsiTheme="majorBidi" w:cstheme="majorBidi"/>
          <w:noProof/>
        </w:rPr>
        <w:t xml:space="preserve"> présente un style romantique.</w:t>
      </w:r>
    </w:p>
    <w:p w14:paraId="58A34BA4" w14:textId="3818A191" w:rsidR="00726A22" w:rsidRDefault="00B35FD3"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A coté</w:t>
      </w:r>
      <w:r w:rsidR="00FF530F">
        <w:rPr>
          <w:rFonts w:asciiTheme="majorBidi" w:hAnsiTheme="majorBidi" w:cstheme="majorBidi"/>
          <w:noProof/>
        </w:rPr>
        <w:t>,</w:t>
      </w:r>
      <w:r>
        <w:rPr>
          <w:rFonts w:asciiTheme="majorBidi" w:hAnsiTheme="majorBidi" w:cstheme="majorBidi"/>
          <w:noProof/>
        </w:rPr>
        <w:t xml:space="preserve"> le salon rose sert pour de petite</w:t>
      </w:r>
      <w:r w:rsidR="00FF530F">
        <w:rPr>
          <w:rFonts w:asciiTheme="majorBidi" w:hAnsiTheme="majorBidi" w:cstheme="majorBidi"/>
          <w:noProof/>
        </w:rPr>
        <w:t>s</w:t>
      </w:r>
      <w:r>
        <w:rPr>
          <w:rFonts w:asciiTheme="majorBidi" w:hAnsiTheme="majorBidi" w:cstheme="majorBidi"/>
          <w:noProof/>
        </w:rPr>
        <w:t xml:space="preserve"> réunion</w:t>
      </w:r>
      <w:r w:rsidR="00FF530F">
        <w:rPr>
          <w:rFonts w:asciiTheme="majorBidi" w:hAnsiTheme="majorBidi" w:cstheme="majorBidi"/>
          <w:noProof/>
        </w:rPr>
        <w:t>s</w:t>
      </w:r>
      <w:r>
        <w:rPr>
          <w:rFonts w:asciiTheme="majorBidi" w:hAnsiTheme="majorBidi" w:cstheme="majorBidi"/>
          <w:noProof/>
        </w:rPr>
        <w:t>.</w:t>
      </w:r>
    </w:p>
    <w:p w14:paraId="2C858DFD" w14:textId="77777777" w:rsidR="000A7F13" w:rsidRDefault="000A7F13" w:rsidP="000A7F13">
      <w:pPr>
        <w:pStyle w:val="NormalWeb"/>
        <w:spacing w:before="0" w:beforeAutospacing="0" w:after="0" w:afterAutospacing="0"/>
        <w:ind w:right="57"/>
        <w:rPr>
          <w:rFonts w:asciiTheme="majorBidi" w:hAnsiTheme="majorBidi" w:cstheme="majorBidi"/>
          <w:noProof/>
        </w:rPr>
      </w:pPr>
    </w:p>
    <w:p w14:paraId="572F1CA2" w14:textId="19E7D2EB" w:rsidR="00726A22" w:rsidRDefault="00B35FD3"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 xml:space="preserve">Nous poursuivons la visite vers la </w:t>
      </w:r>
      <w:r w:rsidR="00FF530F">
        <w:rPr>
          <w:rFonts w:asciiTheme="majorBidi" w:hAnsiTheme="majorBidi" w:cstheme="majorBidi"/>
          <w:noProof/>
        </w:rPr>
        <w:t>C</w:t>
      </w:r>
      <w:r>
        <w:rPr>
          <w:rFonts w:asciiTheme="majorBidi" w:hAnsiTheme="majorBidi" w:cstheme="majorBidi"/>
          <w:noProof/>
        </w:rPr>
        <w:t>athédrale Sainte-Croix</w:t>
      </w:r>
      <w:r w:rsidR="00FF530F">
        <w:rPr>
          <w:rFonts w:asciiTheme="majorBidi" w:hAnsiTheme="majorBidi" w:cstheme="majorBidi"/>
          <w:noProof/>
        </w:rPr>
        <w:t>. E</w:t>
      </w:r>
      <w:r w:rsidR="00300A3A">
        <w:rPr>
          <w:rFonts w:asciiTheme="majorBidi" w:hAnsiTheme="majorBidi" w:cstheme="majorBidi"/>
          <w:noProof/>
        </w:rPr>
        <w:t xml:space="preserve">lle mesure 88m de hauteur et présente 2 tours qui portent une couronne posée pendant la </w:t>
      </w:r>
      <w:r w:rsidR="00FF530F">
        <w:rPr>
          <w:rFonts w:asciiTheme="majorBidi" w:hAnsiTheme="majorBidi" w:cstheme="majorBidi"/>
          <w:noProof/>
        </w:rPr>
        <w:t>R</w:t>
      </w:r>
      <w:r w:rsidR="00300A3A">
        <w:rPr>
          <w:rFonts w:asciiTheme="majorBidi" w:hAnsiTheme="majorBidi" w:cstheme="majorBidi"/>
          <w:noProof/>
        </w:rPr>
        <w:t xml:space="preserve">évolution française. </w:t>
      </w:r>
      <w:r w:rsidR="00FF530F">
        <w:rPr>
          <w:rFonts w:asciiTheme="majorBidi" w:hAnsiTheme="majorBidi" w:cstheme="majorBidi"/>
          <w:noProof/>
        </w:rPr>
        <w:t>Quatre</w:t>
      </w:r>
      <w:r w:rsidR="00300A3A">
        <w:rPr>
          <w:rFonts w:asciiTheme="majorBidi" w:hAnsiTheme="majorBidi" w:cstheme="majorBidi"/>
          <w:noProof/>
        </w:rPr>
        <w:t xml:space="preserve"> statues d’ange sont réparties sur ces couronnes pour les alourdir en raison du vent qui est important dans cette ville.</w:t>
      </w:r>
    </w:p>
    <w:p w14:paraId="2AD8192E" w14:textId="20772F60" w:rsidR="00300A3A" w:rsidRDefault="00300A3A"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L’un des anges est tombé et a été restauré puis placé à l’entrée de la cathédrale. Une copie a été replacée sur la couronne.</w:t>
      </w:r>
    </w:p>
    <w:p w14:paraId="0A3C1CAA" w14:textId="75FD005B" w:rsidR="00300A3A" w:rsidRDefault="00300A3A"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Cette cathédrale ressemblait à Notre</w:t>
      </w:r>
      <w:r w:rsidR="0009353A">
        <w:rPr>
          <w:rFonts w:asciiTheme="majorBidi" w:hAnsiTheme="majorBidi" w:cstheme="majorBidi"/>
          <w:noProof/>
        </w:rPr>
        <w:t>-</w:t>
      </w:r>
      <w:r>
        <w:rPr>
          <w:rFonts w:asciiTheme="majorBidi" w:hAnsiTheme="majorBidi" w:cstheme="majorBidi"/>
          <w:noProof/>
        </w:rPr>
        <w:t>Dame de Paris et c’est pour cette raison que l’on a coiffé les tours de couronnes.</w:t>
      </w:r>
    </w:p>
    <w:p w14:paraId="4A2B4893" w14:textId="34F71F01" w:rsidR="00300A3A" w:rsidRDefault="0009353A"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L</w:t>
      </w:r>
      <w:r w:rsidR="00300A3A">
        <w:rPr>
          <w:rFonts w:asciiTheme="majorBidi" w:hAnsiTheme="majorBidi" w:cstheme="majorBidi"/>
          <w:noProof/>
        </w:rPr>
        <w:t>a fléche date de 1858,</w:t>
      </w:r>
      <w:r>
        <w:rPr>
          <w:rFonts w:asciiTheme="majorBidi" w:hAnsiTheme="majorBidi" w:cstheme="majorBidi"/>
          <w:noProof/>
        </w:rPr>
        <w:t xml:space="preserve"> </w:t>
      </w:r>
      <w:r w:rsidR="0023525F">
        <w:rPr>
          <w:rFonts w:asciiTheme="majorBidi" w:hAnsiTheme="majorBidi" w:cstheme="majorBidi"/>
          <w:noProof/>
        </w:rPr>
        <w:t>et fut</w:t>
      </w:r>
      <w:r w:rsidR="00300A3A">
        <w:rPr>
          <w:rFonts w:asciiTheme="majorBidi" w:hAnsiTheme="majorBidi" w:cstheme="majorBidi"/>
          <w:noProof/>
        </w:rPr>
        <w:t xml:space="preserve"> confectionnée par</w:t>
      </w:r>
      <w:r w:rsidR="0023525F">
        <w:rPr>
          <w:rFonts w:asciiTheme="majorBidi" w:hAnsiTheme="majorBidi" w:cstheme="majorBidi"/>
          <w:noProof/>
        </w:rPr>
        <w:t xml:space="preserve"> l’architecte</w:t>
      </w:r>
      <w:r w:rsidR="00300A3A">
        <w:rPr>
          <w:rFonts w:asciiTheme="majorBidi" w:hAnsiTheme="majorBidi" w:cstheme="majorBidi"/>
          <w:noProof/>
        </w:rPr>
        <w:t xml:space="preserve"> Emile </w:t>
      </w:r>
      <w:r w:rsidR="0023525F">
        <w:rPr>
          <w:rFonts w:asciiTheme="majorBidi" w:hAnsiTheme="majorBidi" w:cstheme="majorBidi"/>
          <w:noProof/>
        </w:rPr>
        <w:t>Boeswillwald et le charpentier Auguste Bellu. Elle inspira Viollet Le Duc qui fit appel au même charpentier pour sa construction.</w:t>
      </w:r>
    </w:p>
    <w:p w14:paraId="158C0CD9" w14:textId="7238D0E8" w:rsidR="0023525F" w:rsidRDefault="0023525F"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Son point culminant est de 114m</w:t>
      </w:r>
      <w:r w:rsidR="0009353A">
        <w:rPr>
          <w:rFonts w:asciiTheme="majorBidi" w:hAnsiTheme="majorBidi" w:cstheme="majorBidi"/>
          <w:noProof/>
        </w:rPr>
        <w:t>,</w:t>
      </w:r>
      <w:r>
        <w:rPr>
          <w:rFonts w:asciiTheme="majorBidi" w:hAnsiTheme="majorBidi" w:cstheme="majorBidi"/>
          <w:noProof/>
        </w:rPr>
        <w:t xml:space="preserve"> ce qui l’a met en 4</w:t>
      </w:r>
      <w:r w:rsidR="0009353A" w:rsidRPr="0009353A">
        <w:rPr>
          <w:rFonts w:asciiTheme="majorBidi" w:hAnsiTheme="majorBidi" w:cstheme="majorBidi"/>
          <w:noProof/>
          <w:vertAlign w:val="superscript"/>
        </w:rPr>
        <w:t>ème</w:t>
      </w:r>
      <w:r w:rsidR="0009353A">
        <w:rPr>
          <w:rFonts w:asciiTheme="majorBidi" w:hAnsiTheme="majorBidi" w:cstheme="majorBidi"/>
          <w:noProof/>
        </w:rPr>
        <w:t xml:space="preserve"> </w:t>
      </w:r>
      <w:r>
        <w:rPr>
          <w:rFonts w:asciiTheme="majorBidi" w:hAnsiTheme="majorBidi" w:cstheme="majorBidi"/>
          <w:noProof/>
        </w:rPr>
        <w:t>position.</w:t>
      </w:r>
    </w:p>
    <w:p w14:paraId="1E5C75FE" w14:textId="358A8B61" w:rsidR="0023525F" w:rsidRDefault="0023525F"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1</w:t>
      </w:r>
      <w:r w:rsidRPr="0023525F">
        <w:rPr>
          <w:rFonts w:asciiTheme="majorBidi" w:hAnsiTheme="majorBidi" w:cstheme="majorBidi"/>
          <w:noProof/>
          <w:vertAlign w:val="superscript"/>
        </w:rPr>
        <w:t>ère</w:t>
      </w:r>
      <w:r>
        <w:rPr>
          <w:rFonts w:asciiTheme="majorBidi" w:hAnsiTheme="majorBidi" w:cstheme="majorBidi"/>
          <w:noProof/>
        </w:rPr>
        <w:t xml:space="preserve"> la cathédrale de Rouen</w:t>
      </w:r>
      <w:r w:rsidR="0009353A">
        <w:rPr>
          <w:rFonts w:asciiTheme="majorBidi" w:hAnsiTheme="majorBidi" w:cstheme="majorBidi"/>
          <w:noProof/>
        </w:rPr>
        <w:t xml:space="preserve"> avec</w:t>
      </w:r>
      <w:r>
        <w:rPr>
          <w:rFonts w:asciiTheme="majorBidi" w:hAnsiTheme="majorBidi" w:cstheme="majorBidi"/>
          <w:noProof/>
        </w:rPr>
        <w:t xml:space="preserve"> 151m, 2</w:t>
      </w:r>
      <w:r w:rsidR="0009353A">
        <w:rPr>
          <w:rFonts w:asciiTheme="majorBidi" w:hAnsiTheme="majorBidi" w:cstheme="majorBidi"/>
          <w:noProof/>
        </w:rPr>
        <w:t>ème</w:t>
      </w:r>
      <w:r>
        <w:rPr>
          <w:rFonts w:asciiTheme="majorBidi" w:hAnsiTheme="majorBidi" w:cstheme="majorBidi"/>
          <w:noProof/>
        </w:rPr>
        <w:t xml:space="preserve"> celle de Strasbourg</w:t>
      </w:r>
      <w:r w:rsidR="0009353A">
        <w:rPr>
          <w:rFonts w:asciiTheme="majorBidi" w:hAnsiTheme="majorBidi" w:cstheme="majorBidi"/>
          <w:noProof/>
        </w:rPr>
        <w:t xml:space="preserve"> avec</w:t>
      </w:r>
      <w:r>
        <w:rPr>
          <w:rFonts w:asciiTheme="majorBidi" w:hAnsiTheme="majorBidi" w:cstheme="majorBidi"/>
          <w:noProof/>
        </w:rPr>
        <w:t xml:space="preserve"> 142m et 3</w:t>
      </w:r>
      <w:r w:rsidR="0009353A">
        <w:rPr>
          <w:rFonts w:asciiTheme="majorBidi" w:hAnsiTheme="majorBidi" w:cstheme="majorBidi"/>
          <w:noProof/>
        </w:rPr>
        <w:t>ème</w:t>
      </w:r>
      <w:r>
        <w:rPr>
          <w:rFonts w:asciiTheme="majorBidi" w:hAnsiTheme="majorBidi" w:cstheme="majorBidi"/>
          <w:noProof/>
        </w:rPr>
        <w:t xml:space="preserve"> celle de Chartres</w:t>
      </w:r>
      <w:r w:rsidR="0009353A">
        <w:rPr>
          <w:rFonts w:asciiTheme="majorBidi" w:hAnsiTheme="majorBidi" w:cstheme="majorBidi"/>
          <w:noProof/>
        </w:rPr>
        <w:t xml:space="preserve"> avec</w:t>
      </w:r>
      <w:r>
        <w:rPr>
          <w:rFonts w:asciiTheme="majorBidi" w:hAnsiTheme="majorBidi" w:cstheme="majorBidi"/>
          <w:noProof/>
        </w:rPr>
        <w:t xml:space="preserve"> 115m. Notre</w:t>
      </w:r>
      <w:r w:rsidR="0009353A">
        <w:rPr>
          <w:rFonts w:asciiTheme="majorBidi" w:hAnsiTheme="majorBidi" w:cstheme="majorBidi"/>
          <w:noProof/>
        </w:rPr>
        <w:t>-</w:t>
      </w:r>
      <w:r>
        <w:rPr>
          <w:rFonts w:asciiTheme="majorBidi" w:hAnsiTheme="majorBidi" w:cstheme="majorBidi"/>
          <w:noProof/>
        </w:rPr>
        <w:t>Dame ne mesure que 87m !</w:t>
      </w:r>
    </w:p>
    <w:p w14:paraId="459AB0D0" w14:textId="77777777" w:rsidR="0023525F" w:rsidRDefault="0023525F" w:rsidP="000A7F13">
      <w:pPr>
        <w:pStyle w:val="NormalWeb"/>
        <w:spacing w:before="0" w:beforeAutospacing="0" w:after="0" w:afterAutospacing="0"/>
        <w:ind w:right="57"/>
        <w:rPr>
          <w:rFonts w:asciiTheme="majorBidi" w:hAnsiTheme="majorBidi" w:cstheme="majorBidi"/>
          <w:noProof/>
        </w:rPr>
      </w:pPr>
    </w:p>
    <w:p w14:paraId="2B117B0D" w14:textId="0BD7D99B" w:rsidR="0023525F" w:rsidRDefault="0023525F"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 xml:space="preserve">Sur la place Saint-Croix </w:t>
      </w:r>
      <w:r w:rsidR="00AA031E">
        <w:rPr>
          <w:rFonts w:asciiTheme="majorBidi" w:hAnsiTheme="majorBidi" w:cstheme="majorBidi"/>
          <w:noProof/>
        </w:rPr>
        <w:t>, Philippe Le Bel pose la 1</w:t>
      </w:r>
      <w:r w:rsidR="00AA031E" w:rsidRPr="00AA031E">
        <w:rPr>
          <w:rFonts w:asciiTheme="majorBidi" w:hAnsiTheme="majorBidi" w:cstheme="majorBidi"/>
          <w:noProof/>
          <w:vertAlign w:val="superscript"/>
        </w:rPr>
        <w:t>ère</w:t>
      </w:r>
      <w:r w:rsidR="00AA031E">
        <w:rPr>
          <w:rFonts w:asciiTheme="majorBidi" w:hAnsiTheme="majorBidi" w:cstheme="majorBidi"/>
          <w:noProof/>
        </w:rPr>
        <w:t xml:space="preserve"> pierre de la cathédrale en 1287</w:t>
      </w:r>
      <w:r w:rsidR="0009353A">
        <w:rPr>
          <w:rFonts w:asciiTheme="majorBidi" w:hAnsiTheme="majorBidi" w:cstheme="majorBidi"/>
          <w:noProof/>
        </w:rPr>
        <w:t>,</w:t>
      </w:r>
      <w:r w:rsidR="00AA031E">
        <w:rPr>
          <w:rFonts w:asciiTheme="majorBidi" w:hAnsiTheme="majorBidi" w:cstheme="majorBidi"/>
          <w:noProof/>
        </w:rPr>
        <w:t xml:space="preserve"> mais elle sera inauguré</w:t>
      </w:r>
      <w:r w:rsidR="0009353A">
        <w:rPr>
          <w:rFonts w:asciiTheme="majorBidi" w:hAnsiTheme="majorBidi" w:cstheme="majorBidi"/>
          <w:noProof/>
        </w:rPr>
        <w:t>e</w:t>
      </w:r>
      <w:r w:rsidR="00AA031E">
        <w:rPr>
          <w:rFonts w:asciiTheme="majorBidi" w:hAnsiTheme="majorBidi" w:cstheme="majorBidi"/>
          <w:noProof/>
        </w:rPr>
        <w:t xml:space="preserve"> en1829</w:t>
      </w:r>
      <w:r w:rsidR="0009353A">
        <w:rPr>
          <w:rFonts w:asciiTheme="majorBidi" w:hAnsiTheme="majorBidi" w:cstheme="majorBidi"/>
          <w:noProof/>
        </w:rPr>
        <w:t>,</w:t>
      </w:r>
      <w:r w:rsidR="00AA031E">
        <w:rPr>
          <w:rFonts w:asciiTheme="majorBidi" w:hAnsiTheme="majorBidi" w:cstheme="majorBidi"/>
          <w:noProof/>
        </w:rPr>
        <w:t xml:space="preserve"> soit 5 siècles plus tard !</w:t>
      </w:r>
    </w:p>
    <w:p w14:paraId="75D3E275" w14:textId="77777777" w:rsidR="00AA031E" w:rsidRDefault="00AA031E" w:rsidP="000A7F13">
      <w:pPr>
        <w:pStyle w:val="NormalWeb"/>
        <w:spacing w:before="0" w:beforeAutospacing="0" w:after="0" w:afterAutospacing="0"/>
        <w:ind w:right="57"/>
        <w:rPr>
          <w:rFonts w:asciiTheme="majorBidi" w:hAnsiTheme="majorBidi" w:cstheme="majorBidi"/>
          <w:noProof/>
        </w:rPr>
      </w:pPr>
    </w:p>
    <w:p w14:paraId="387465AA" w14:textId="3C670765" w:rsidR="00E36E8B" w:rsidRDefault="00AA031E" w:rsidP="00503B45">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La cathédrale n’a jamais été consacrée car au IV</w:t>
      </w:r>
      <w:r w:rsidR="0009353A">
        <w:rPr>
          <w:rFonts w:asciiTheme="majorBidi" w:hAnsiTheme="majorBidi" w:cstheme="majorBidi"/>
          <w:noProof/>
        </w:rPr>
        <w:t xml:space="preserve">ème, </w:t>
      </w:r>
      <w:r>
        <w:rPr>
          <w:rFonts w:asciiTheme="majorBidi" w:hAnsiTheme="majorBidi" w:cstheme="majorBidi"/>
          <w:noProof/>
        </w:rPr>
        <w:t>l’évèque d’Orléans voulait la reconstruire, mais la main de D. est apparue pour bénir le lieu. La cathédrale conserve des reliques de la Sainte-Croix.</w:t>
      </w:r>
    </w:p>
    <w:p w14:paraId="44565EC4" w14:textId="2C74B9DE" w:rsidR="00E36E8B" w:rsidRDefault="00E36E8B" w:rsidP="000A7F13">
      <w:pPr>
        <w:pStyle w:val="NormalWeb"/>
        <w:spacing w:before="0" w:beforeAutospacing="0" w:after="0" w:afterAutospacing="0"/>
        <w:ind w:right="57"/>
        <w:rPr>
          <w:rFonts w:asciiTheme="majorBidi" w:hAnsiTheme="majorBidi" w:cstheme="majorBidi"/>
          <w:noProof/>
        </w:rPr>
      </w:pPr>
    </w:p>
    <w:p w14:paraId="5904C108" w14:textId="150B4268" w:rsidR="00503B45" w:rsidRDefault="00366938" w:rsidP="00366938">
      <w:pPr>
        <w:pStyle w:val="NormalWeb"/>
        <w:spacing w:before="0" w:beforeAutospacing="0" w:after="0" w:afterAutospacing="0"/>
        <w:ind w:right="57"/>
        <w:jc w:val="center"/>
        <w:rPr>
          <w:rFonts w:asciiTheme="majorBidi" w:hAnsiTheme="majorBidi" w:cstheme="majorBidi"/>
          <w:noProof/>
        </w:rPr>
      </w:pPr>
      <w:r>
        <w:rPr>
          <w:noProof/>
        </w:rPr>
        <w:drawing>
          <wp:anchor distT="0" distB="0" distL="114300" distR="114300" simplePos="0" relativeHeight="251665408" behindDoc="1" locked="0" layoutInCell="1" allowOverlap="1" wp14:anchorId="33AF3C75" wp14:editId="097F207F">
            <wp:simplePos x="0" y="0"/>
            <wp:positionH relativeFrom="column">
              <wp:posOffset>2023745</wp:posOffset>
            </wp:positionH>
            <wp:positionV relativeFrom="paragraph">
              <wp:posOffset>46990</wp:posOffset>
            </wp:positionV>
            <wp:extent cx="1484630" cy="1979930"/>
            <wp:effectExtent l="0" t="0" r="1270" b="1270"/>
            <wp:wrapTight wrapText="bothSides">
              <wp:wrapPolygon edited="0">
                <wp:start x="0" y="0"/>
                <wp:lineTo x="0" y="21406"/>
                <wp:lineTo x="21341" y="21406"/>
                <wp:lineTo x="21341" y="0"/>
                <wp:lineTo x="0" y="0"/>
              </wp:wrapPolygon>
            </wp:wrapTight>
            <wp:docPr id="1105574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48463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E8B">
        <w:rPr>
          <w:noProof/>
        </w:rPr>
        <w:drawing>
          <wp:inline distT="0" distB="0" distL="0" distR="0" wp14:anchorId="01BB36CA" wp14:editId="4E51E029">
            <wp:extent cx="1455420" cy="1940079"/>
            <wp:effectExtent l="0" t="0" r="0" b="3175"/>
            <wp:docPr id="10797538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5420" cy="1940079"/>
                    </a:xfrm>
                    <a:prstGeom prst="rect">
                      <a:avLst/>
                    </a:prstGeom>
                    <a:noFill/>
                    <a:ln>
                      <a:noFill/>
                    </a:ln>
                  </pic:spPr>
                </pic:pic>
              </a:graphicData>
            </a:graphic>
          </wp:inline>
        </w:drawing>
      </w:r>
      <w:r>
        <w:rPr>
          <w:rFonts w:asciiTheme="majorBidi" w:hAnsiTheme="majorBidi" w:cstheme="majorBidi"/>
          <w:noProof/>
        </w:rPr>
        <w:t xml:space="preserve">  </w:t>
      </w:r>
      <w:r>
        <w:rPr>
          <w:noProof/>
        </w:rPr>
        <w:drawing>
          <wp:inline distT="0" distB="0" distL="0" distR="0" wp14:anchorId="7EF220BC" wp14:editId="707311CF">
            <wp:extent cx="1485900" cy="1980708"/>
            <wp:effectExtent l="0" t="0" r="0" b="635"/>
            <wp:docPr id="12273809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511417" cy="2014722"/>
                    </a:xfrm>
                    <a:prstGeom prst="rect">
                      <a:avLst/>
                    </a:prstGeom>
                    <a:noFill/>
                    <a:ln>
                      <a:noFill/>
                    </a:ln>
                  </pic:spPr>
                </pic:pic>
              </a:graphicData>
            </a:graphic>
          </wp:inline>
        </w:drawing>
      </w:r>
    </w:p>
    <w:p w14:paraId="7C664A51" w14:textId="62206DE4" w:rsidR="00503B45" w:rsidRDefault="00503B45" w:rsidP="00366938">
      <w:pPr>
        <w:pStyle w:val="NormalWeb"/>
        <w:spacing w:before="0" w:beforeAutospacing="0" w:after="0" w:afterAutospacing="0"/>
        <w:ind w:right="57"/>
        <w:jc w:val="center"/>
        <w:rPr>
          <w:rFonts w:asciiTheme="majorBidi" w:hAnsiTheme="majorBidi" w:cstheme="majorBidi"/>
          <w:noProof/>
        </w:rPr>
      </w:pPr>
    </w:p>
    <w:p w14:paraId="64CC7C83" w14:textId="4179F8DB" w:rsidR="00503B45" w:rsidRDefault="00503B45" w:rsidP="00503B45">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En entrant dans la cathédrale</w:t>
      </w:r>
      <w:r w:rsidR="0009353A">
        <w:rPr>
          <w:rFonts w:asciiTheme="majorBidi" w:hAnsiTheme="majorBidi" w:cstheme="majorBidi"/>
          <w:noProof/>
        </w:rPr>
        <w:t>,</w:t>
      </w:r>
      <w:r>
        <w:rPr>
          <w:rFonts w:asciiTheme="majorBidi" w:hAnsiTheme="majorBidi" w:cstheme="majorBidi"/>
          <w:noProof/>
        </w:rPr>
        <w:t xml:space="preserve"> on retrouve l’ange</w:t>
      </w:r>
      <w:r w:rsidR="0009353A">
        <w:rPr>
          <w:rFonts w:asciiTheme="majorBidi" w:hAnsiTheme="majorBidi" w:cstheme="majorBidi"/>
          <w:noProof/>
        </w:rPr>
        <w:t>. S</w:t>
      </w:r>
      <w:r>
        <w:rPr>
          <w:rFonts w:asciiTheme="majorBidi" w:hAnsiTheme="majorBidi" w:cstheme="majorBidi"/>
          <w:noProof/>
        </w:rPr>
        <w:t>a superficie est de 6000</w:t>
      </w:r>
      <w:r w:rsidR="0009353A">
        <w:rPr>
          <w:rFonts w:asciiTheme="majorBidi" w:hAnsiTheme="majorBidi" w:cstheme="majorBidi"/>
          <w:noProof/>
        </w:rPr>
        <w:t xml:space="preserve"> </w:t>
      </w:r>
      <w:r>
        <w:rPr>
          <w:rFonts w:asciiTheme="majorBidi" w:hAnsiTheme="majorBidi" w:cstheme="majorBidi"/>
          <w:noProof/>
        </w:rPr>
        <w:t>m</w:t>
      </w:r>
      <w:r w:rsidR="0009353A">
        <w:rPr>
          <w:rFonts w:asciiTheme="majorBidi" w:hAnsiTheme="majorBidi" w:cstheme="majorBidi"/>
          <w:noProof/>
        </w:rPr>
        <w:t>²</w:t>
      </w:r>
      <w:r>
        <w:rPr>
          <w:rFonts w:asciiTheme="majorBidi" w:hAnsiTheme="majorBidi" w:cstheme="majorBidi"/>
          <w:noProof/>
        </w:rPr>
        <w:t xml:space="preserve">, sa longueur </w:t>
      </w:r>
      <w:r w:rsidR="0009353A">
        <w:rPr>
          <w:rFonts w:asciiTheme="majorBidi" w:hAnsiTheme="majorBidi" w:cstheme="majorBidi"/>
          <w:noProof/>
        </w:rPr>
        <w:t xml:space="preserve">de </w:t>
      </w:r>
      <w:r>
        <w:rPr>
          <w:rFonts w:asciiTheme="majorBidi" w:hAnsiTheme="majorBidi" w:cstheme="majorBidi"/>
          <w:noProof/>
        </w:rPr>
        <w:t xml:space="preserve">140m, sa largeur </w:t>
      </w:r>
      <w:r w:rsidR="0009353A">
        <w:rPr>
          <w:rFonts w:asciiTheme="majorBidi" w:hAnsiTheme="majorBidi" w:cstheme="majorBidi"/>
          <w:noProof/>
        </w:rPr>
        <w:t xml:space="preserve">de </w:t>
      </w:r>
      <w:r>
        <w:rPr>
          <w:rFonts w:asciiTheme="majorBidi" w:hAnsiTheme="majorBidi" w:cstheme="majorBidi"/>
          <w:noProof/>
        </w:rPr>
        <w:t>50m et sa hauteur sous voûte est de 33m.</w:t>
      </w:r>
    </w:p>
    <w:p w14:paraId="1B6BBD30" w14:textId="62CBEE8C" w:rsidR="003E7457" w:rsidRDefault="00503B45" w:rsidP="00AF137D">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La nef présente de chaque</w:t>
      </w:r>
      <w:r w:rsidR="00AF137D">
        <w:rPr>
          <w:rFonts w:asciiTheme="majorBidi" w:hAnsiTheme="majorBidi" w:cstheme="majorBidi"/>
          <w:noProof/>
        </w:rPr>
        <w:t xml:space="preserve"> </w:t>
      </w:r>
      <w:r w:rsidR="003E7457">
        <w:rPr>
          <w:rFonts w:asciiTheme="majorBidi" w:hAnsiTheme="majorBidi" w:cstheme="majorBidi"/>
          <w:noProof/>
        </w:rPr>
        <w:t xml:space="preserve">côté </w:t>
      </w:r>
      <w:r w:rsidR="0009353A">
        <w:rPr>
          <w:rFonts w:asciiTheme="majorBidi" w:hAnsiTheme="majorBidi" w:cstheme="majorBidi"/>
          <w:noProof/>
        </w:rPr>
        <w:t>cinq</w:t>
      </w:r>
      <w:r w:rsidR="003E7457">
        <w:rPr>
          <w:rFonts w:asciiTheme="majorBidi" w:hAnsiTheme="majorBidi" w:cstheme="majorBidi"/>
          <w:noProof/>
        </w:rPr>
        <w:t xml:space="preserve"> vitraux qui se lisent de gauche à droite. </w:t>
      </w:r>
      <w:r w:rsidR="0009353A">
        <w:rPr>
          <w:rFonts w:asciiTheme="majorBidi" w:hAnsiTheme="majorBidi" w:cstheme="majorBidi"/>
          <w:noProof/>
        </w:rPr>
        <w:t>Ils</w:t>
      </w:r>
      <w:r w:rsidR="003E7457">
        <w:rPr>
          <w:rFonts w:asciiTheme="majorBidi" w:hAnsiTheme="majorBidi" w:cstheme="majorBidi"/>
          <w:noProof/>
        </w:rPr>
        <w:t xml:space="preserve"> exposent la vie de Jeanne d’Arc, </w:t>
      </w:r>
      <w:r w:rsidR="0009353A">
        <w:rPr>
          <w:rFonts w:asciiTheme="majorBidi" w:hAnsiTheme="majorBidi" w:cstheme="majorBidi"/>
          <w:noProof/>
        </w:rPr>
        <w:t xml:space="preserve">et </w:t>
      </w:r>
      <w:r w:rsidR="003E7457">
        <w:rPr>
          <w:rFonts w:asciiTheme="majorBidi" w:hAnsiTheme="majorBidi" w:cstheme="majorBidi"/>
          <w:noProof/>
        </w:rPr>
        <w:t>dat</w:t>
      </w:r>
      <w:r w:rsidR="0009353A">
        <w:rPr>
          <w:rFonts w:asciiTheme="majorBidi" w:hAnsiTheme="majorBidi" w:cstheme="majorBidi"/>
          <w:noProof/>
        </w:rPr>
        <w:t>e</w:t>
      </w:r>
      <w:r w:rsidR="003E7457">
        <w:rPr>
          <w:rFonts w:asciiTheme="majorBidi" w:hAnsiTheme="majorBidi" w:cstheme="majorBidi"/>
          <w:noProof/>
        </w:rPr>
        <w:t>nt du XIX</w:t>
      </w:r>
      <w:r w:rsidR="0009353A">
        <w:rPr>
          <w:rFonts w:asciiTheme="majorBidi" w:hAnsiTheme="majorBidi" w:cstheme="majorBidi"/>
          <w:noProof/>
        </w:rPr>
        <w:t>ème</w:t>
      </w:r>
      <w:r w:rsidR="003E7457">
        <w:rPr>
          <w:rFonts w:asciiTheme="majorBidi" w:hAnsiTheme="majorBidi" w:cstheme="majorBidi"/>
          <w:noProof/>
        </w:rPr>
        <w:t>.</w:t>
      </w:r>
    </w:p>
    <w:p w14:paraId="258A4E25" w14:textId="14A2B2DB" w:rsidR="003E7457" w:rsidRDefault="003E7457"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On observe une maquette d’origine</w:t>
      </w:r>
      <w:r w:rsidR="0009353A">
        <w:rPr>
          <w:rFonts w:asciiTheme="majorBidi" w:hAnsiTheme="majorBidi" w:cstheme="majorBidi"/>
          <w:noProof/>
        </w:rPr>
        <w:t xml:space="preserve"> de la cathédrale,</w:t>
      </w:r>
      <w:r>
        <w:rPr>
          <w:rFonts w:asciiTheme="majorBidi" w:hAnsiTheme="majorBidi" w:cstheme="majorBidi"/>
          <w:noProof/>
        </w:rPr>
        <w:t xml:space="preserve"> en bois de h</w:t>
      </w:r>
      <w:r w:rsidR="00AF137D">
        <w:rPr>
          <w:rFonts w:asciiTheme="majorBidi" w:hAnsiTheme="majorBidi" w:cstheme="majorBidi"/>
          <w:noProof/>
        </w:rPr>
        <w:t>ê</w:t>
      </w:r>
      <w:r>
        <w:rPr>
          <w:rFonts w:asciiTheme="majorBidi" w:hAnsiTheme="majorBidi" w:cstheme="majorBidi"/>
          <w:noProof/>
        </w:rPr>
        <w:t>tre. Ce projet d’origine présente une façade différente sans les couronnes.</w:t>
      </w:r>
    </w:p>
    <w:p w14:paraId="586850D5" w14:textId="24864A60" w:rsidR="003E7457" w:rsidRDefault="003E7457"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Au sol</w:t>
      </w:r>
      <w:r w:rsidR="0009353A">
        <w:rPr>
          <w:rFonts w:asciiTheme="majorBidi" w:hAnsiTheme="majorBidi" w:cstheme="majorBidi"/>
          <w:noProof/>
        </w:rPr>
        <w:t>,</w:t>
      </w:r>
      <w:r>
        <w:rPr>
          <w:rFonts w:asciiTheme="majorBidi" w:hAnsiTheme="majorBidi" w:cstheme="majorBidi"/>
          <w:noProof/>
        </w:rPr>
        <w:t xml:space="preserve"> on trouve des traces de dessins correspondant au plan à suivre pour les ouvriers. </w:t>
      </w:r>
      <w:r w:rsidR="0009353A">
        <w:rPr>
          <w:rFonts w:asciiTheme="majorBidi" w:hAnsiTheme="majorBidi" w:cstheme="majorBidi"/>
          <w:noProof/>
        </w:rPr>
        <w:t xml:space="preserve">Il </w:t>
      </w:r>
      <w:r>
        <w:rPr>
          <w:rFonts w:asciiTheme="majorBidi" w:hAnsiTheme="majorBidi" w:cstheme="majorBidi"/>
          <w:noProof/>
        </w:rPr>
        <w:t>est très rare d’en trouver !</w:t>
      </w:r>
    </w:p>
    <w:p w14:paraId="6ABD3FBA" w14:textId="77777777" w:rsidR="00AF137D" w:rsidRDefault="00AF137D" w:rsidP="000A7F13">
      <w:pPr>
        <w:pStyle w:val="NormalWeb"/>
        <w:spacing w:before="0" w:beforeAutospacing="0" w:after="0" w:afterAutospacing="0"/>
        <w:ind w:right="57"/>
        <w:rPr>
          <w:rFonts w:asciiTheme="majorBidi" w:hAnsiTheme="majorBidi" w:cstheme="majorBidi"/>
          <w:noProof/>
        </w:rPr>
      </w:pPr>
    </w:p>
    <w:p w14:paraId="1198B335" w14:textId="77777777" w:rsidR="00AF137D" w:rsidRDefault="00AF137D" w:rsidP="000A7F13">
      <w:pPr>
        <w:pStyle w:val="NormalWeb"/>
        <w:spacing w:before="0" w:beforeAutospacing="0" w:after="0" w:afterAutospacing="0"/>
        <w:ind w:right="57"/>
        <w:rPr>
          <w:rFonts w:asciiTheme="majorBidi" w:hAnsiTheme="majorBidi" w:cstheme="majorBidi"/>
          <w:noProof/>
        </w:rPr>
      </w:pPr>
    </w:p>
    <w:p w14:paraId="1DFA605D" w14:textId="30661C6C" w:rsidR="00AF137D" w:rsidRDefault="00AF137D" w:rsidP="000A7F13">
      <w:pPr>
        <w:pStyle w:val="NormalWeb"/>
        <w:spacing w:before="0" w:beforeAutospacing="0" w:after="0" w:afterAutospacing="0"/>
        <w:ind w:right="57"/>
        <w:rPr>
          <w:rFonts w:asciiTheme="majorBidi" w:hAnsiTheme="majorBidi" w:cstheme="majorBidi"/>
          <w:noProof/>
        </w:rPr>
      </w:pPr>
      <w:r>
        <w:rPr>
          <w:noProof/>
        </w:rPr>
        <w:drawing>
          <wp:inline distT="0" distB="0" distL="0" distR="0" wp14:anchorId="58B323C6" wp14:editId="7F6F0983">
            <wp:extent cx="2547620" cy="1910715"/>
            <wp:effectExtent l="0" t="0" r="5080" b="0"/>
            <wp:docPr id="13447793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0713" cy="1913035"/>
                    </a:xfrm>
                    <a:prstGeom prst="rect">
                      <a:avLst/>
                    </a:prstGeom>
                    <a:noFill/>
                    <a:ln>
                      <a:noFill/>
                    </a:ln>
                  </pic:spPr>
                </pic:pic>
              </a:graphicData>
            </a:graphic>
          </wp:inline>
        </w:drawing>
      </w:r>
      <w:r w:rsidR="00E50E0A">
        <w:rPr>
          <w:rFonts w:asciiTheme="majorBidi" w:hAnsiTheme="majorBidi" w:cstheme="majorBidi"/>
          <w:noProof/>
        </w:rPr>
        <w:t xml:space="preserve">        </w:t>
      </w:r>
      <w:r w:rsidR="00E50E0A">
        <w:rPr>
          <w:noProof/>
        </w:rPr>
        <w:drawing>
          <wp:inline distT="0" distB="0" distL="0" distR="0" wp14:anchorId="4EEC64EC" wp14:editId="480EEB8B">
            <wp:extent cx="2509520" cy="1882140"/>
            <wp:effectExtent l="0" t="0" r="5080" b="3810"/>
            <wp:docPr id="2406239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9520" cy="1882140"/>
                    </a:xfrm>
                    <a:prstGeom prst="rect">
                      <a:avLst/>
                    </a:prstGeom>
                    <a:noFill/>
                    <a:ln>
                      <a:noFill/>
                    </a:ln>
                  </pic:spPr>
                </pic:pic>
              </a:graphicData>
            </a:graphic>
          </wp:inline>
        </w:drawing>
      </w:r>
    </w:p>
    <w:p w14:paraId="6D5C9120" w14:textId="77777777" w:rsidR="00AF137D" w:rsidRDefault="00AF137D" w:rsidP="000A7F13">
      <w:pPr>
        <w:pStyle w:val="NormalWeb"/>
        <w:spacing w:before="0" w:beforeAutospacing="0" w:after="0" w:afterAutospacing="0"/>
        <w:ind w:right="57"/>
        <w:rPr>
          <w:rFonts w:asciiTheme="majorBidi" w:hAnsiTheme="majorBidi" w:cstheme="majorBidi"/>
          <w:noProof/>
        </w:rPr>
      </w:pPr>
    </w:p>
    <w:p w14:paraId="779A391B" w14:textId="77777777" w:rsidR="00AF137D" w:rsidRDefault="00AF137D" w:rsidP="000A7F13">
      <w:pPr>
        <w:pStyle w:val="NormalWeb"/>
        <w:spacing w:before="0" w:beforeAutospacing="0" w:after="0" w:afterAutospacing="0"/>
        <w:ind w:right="57"/>
        <w:rPr>
          <w:rFonts w:asciiTheme="majorBidi" w:hAnsiTheme="majorBidi" w:cstheme="majorBidi"/>
          <w:noProof/>
        </w:rPr>
      </w:pPr>
    </w:p>
    <w:p w14:paraId="5FEE0A52" w14:textId="2C3A6831" w:rsidR="003E7457" w:rsidRDefault="003E7457"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Les vitraux dans le transept date</w:t>
      </w:r>
      <w:r w:rsidR="00AF137D">
        <w:rPr>
          <w:rFonts w:asciiTheme="majorBidi" w:hAnsiTheme="majorBidi" w:cstheme="majorBidi"/>
          <w:noProof/>
        </w:rPr>
        <w:t>nt</w:t>
      </w:r>
      <w:r>
        <w:rPr>
          <w:rFonts w:asciiTheme="majorBidi" w:hAnsiTheme="majorBidi" w:cstheme="majorBidi"/>
          <w:noProof/>
        </w:rPr>
        <w:t xml:space="preserve"> du XVII</w:t>
      </w:r>
      <w:r w:rsidR="0009353A">
        <w:rPr>
          <w:rFonts w:asciiTheme="majorBidi" w:hAnsiTheme="majorBidi" w:cstheme="majorBidi"/>
          <w:noProof/>
        </w:rPr>
        <w:t>ème. I</w:t>
      </w:r>
      <w:r>
        <w:rPr>
          <w:rFonts w:asciiTheme="majorBidi" w:hAnsiTheme="majorBidi" w:cstheme="majorBidi"/>
          <w:noProof/>
        </w:rPr>
        <w:t xml:space="preserve">ls présentent </w:t>
      </w:r>
      <w:r w:rsidR="0009353A">
        <w:rPr>
          <w:rFonts w:asciiTheme="majorBidi" w:hAnsiTheme="majorBidi" w:cstheme="majorBidi"/>
          <w:noProof/>
        </w:rPr>
        <w:t>deux</w:t>
      </w:r>
      <w:r>
        <w:rPr>
          <w:rFonts w:asciiTheme="majorBidi" w:hAnsiTheme="majorBidi" w:cstheme="majorBidi"/>
          <w:noProof/>
        </w:rPr>
        <w:t xml:space="preserve"> magnifiques rosaces</w:t>
      </w:r>
      <w:r w:rsidR="0009353A">
        <w:rPr>
          <w:rFonts w:asciiTheme="majorBidi" w:hAnsiTheme="majorBidi" w:cstheme="majorBidi"/>
          <w:noProof/>
        </w:rPr>
        <w:t> :</w:t>
      </w:r>
      <w:r>
        <w:rPr>
          <w:rFonts w:asciiTheme="majorBidi" w:hAnsiTheme="majorBidi" w:cstheme="majorBidi"/>
          <w:noProof/>
        </w:rPr>
        <w:t xml:space="preserve"> l’une jaune</w:t>
      </w:r>
      <w:r w:rsidR="0009353A">
        <w:rPr>
          <w:rFonts w:asciiTheme="majorBidi" w:hAnsiTheme="majorBidi" w:cstheme="majorBidi"/>
          <w:noProof/>
        </w:rPr>
        <w:t xml:space="preserve"> car</w:t>
      </w:r>
      <w:r>
        <w:rPr>
          <w:rFonts w:asciiTheme="majorBidi" w:hAnsiTheme="majorBidi" w:cstheme="majorBidi"/>
          <w:noProof/>
        </w:rPr>
        <w:t xml:space="preserve"> le soleil se léve à l’est et l’autre orange</w:t>
      </w:r>
      <w:r w:rsidR="0009353A">
        <w:rPr>
          <w:rFonts w:asciiTheme="majorBidi" w:hAnsiTheme="majorBidi" w:cstheme="majorBidi"/>
          <w:noProof/>
        </w:rPr>
        <w:t xml:space="preserve"> car</w:t>
      </w:r>
      <w:r>
        <w:rPr>
          <w:rFonts w:asciiTheme="majorBidi" w:hAnsiTheme="majorBidi" w:cstheme="majorBidi"/>
          <w:noProof/>
        </w:rPr>
        <w:t xml:space="preserve"> le soleil se couche à l’ouest. Elles ont ét</w:t>
      </w:r>
      <w:r w:rsidR="0009353A">
        <w:rPr>
          <w:rFonts w:asciiTheme="majorBidi" w:hAnsiTheme="majorBidi" w:cstheme="majorBidi"/>
          <w:noProof/>
        </w:rPr>
        <w:t>é</w:t>
      </w:r>
      <w:r>
        <w:rPr>
          <w:rFonts w:asciiTheme="majorBidi" w:hAnsiTheme="majorBidi" w:cstheme="majorBidi"/>
          <w:noProof/>
        </w:rPr>
        <w:t xml:space="preserve"> faite</w:t>
      </w:r>
      <w:r w:rsidR="0009353A">
        <w:rPr>
          <w:rFonts w:asciiTheme="majorBidi" w:hAnsiTheme="majorBidi" w:cstheme="majorBidi"/>
          <w:noProof/>
        </w:rPr>
        <w:t>s</w:t>
      </w:r>
      <w:r>
        <w:rPr>
          <w:rFonts w:asciiTheme="majorBidi" w:hAnsiTheme="majorBidi" w:cstheme="majorBidi"/>
          <w:noProof/>
        </w:rPr>
        <w:t xml:space="preserve"> sous le règne de Louis XI</w:t>
      </w:r>
      <w:r w:rsidR="002243DA">
        <w:rPr>
          <w:rFonts w:asciiTheme="majorBidi" w:hAnsiTheme="majorBidi" w:cstheme="majorBidi"/>
          <w:noProof/>
        </w:rPr>
        <w:t>V.</w:t>
      </w:r>
    </w:p>
    <w:p w14:paraId="6076E9B0" w14:textId="735B3D36" w:rsidR="002243DA" w:rsidRDefault="002243DA"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 xml:space="preserve">Autour de l’autel, </w:t>
      </w:r>
      <w:r w:rsidR="0009353A">
        <w:rPr>
          <w:rFonts w:asciiTheme="majorBidi" w:hAnsiTheme="majorBidi" w:cstheme="majorBidi"/>
          <w:noProof/>
        </w:rPr>
        <w:t>quatre</w:t>
      </w:r>
      <w:r>
        <w:rPr>
          <w:rFonts w:asciiTheme="majorBidi" w:hAnsiTheme="majorBidi" w:cstheme="majorBidi"/>
          <w:noProof/>
        </w:rPr>
        <w:t xml:space="preserve"> piliers assure</w:t>
      </w:r>
      <w:r w:rsidR="0009353A">
        <w:rPr>
          <w:rFonts w:asciiTheme="majorBidi" w:hAnsiTheme="majorBidi" w:cstheme="majorBidi"/>
          <w:noProof/>
        </w:rPr>
        <w:t>nt</w:t>
      </w:r>
      <w:r>
        <w:rPr>
          <w:rFonts w:asciiTheme="majorBidi" w:hAnsiTheme="majorBidi" w:cstheme="majorBidi"/>
          <w:noProof/>
        </w:rPr>
        <w:t xml:space="preserve"> la solidité de l’édifice et soutiennent la flèche.</w:t>
      </w:r>
    </w:p>
    <w:p w14:paraId="6551CDA5" w14:textId="77777777" w:rsidR="004A414C" w:rsidRDefault="004A414C" w:rsidP="000A7F13">
      <w:pPr>
        <w:pStyle w:val="NormalWeb"/>
        <w:spacing w:before="0" w:beforeAutospacing="0" w:after="0" w:afterAutospacing="0"/>
        <w:ind w:right="57"/>
        <w:rPr>
          <w:rFonts w:asciiTheme="majorBidi" w:hAnsiTheme="majorBidi" w:cstheme="majorBidi"/>
          <w:noProof/>
        </w:rPr>
      </w:pPr>
    </w:p>
    <w:p w14:paraId="7355425F" w14:textId="71CB6A9E" w:rsidR="004A414C" w:rsidRDefault="004A414C"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Les guerres de religion ont causé beaucoup de destruction</w:t>
      </w:r>
      <w:r w:rsidR="0009353A">
        <w:rPr>
          <w:rFonts w:asciiTheme="majorBidi" w:hAnsiTheme="majorBidi" w:cstheme="majorBidi"/>
          <w:noProof/>
        </w:rPr>
        <w:t>s</w:t>
      </w:r>
      <w:r>
        <w:rPr>
          <w:rFonts w:asciiTheme="majorBidi" w:hAnsiTheme="majorBidi" w:cstheme="majorBidi"/>
          <w:noProof/>
        </w:rPr>
        <w:t>.</w:t>
      </w:r>
      <w:r w:rsidR="0009353A">
        <w:rPr>
          <w:rFonts w:asciiTheme="majorBidi" w:hAnsiTheme="majorBidi" w:cstheme="majorBidi"/>
          <w:noProof/>
        </w:rPr>
        <w:t xml:space="preserve"> </w:t>
      </w:r>
      <w:r>
        <w:rPr>
          <w:rFonts w:asciiTheme="majorBidi" w:hAnsiTheme="majorBidi" w:cstheme="majorBidi"/>
          <w:noProof/>
        </w:rPr>
        <w:t>En 1562</w:t>
      </w:r>
      <w:r w:rsidR="0009353A">
        <w:rPr>
          <w:rFonts w:asciiTheme="majorBidi" w:hAnsiTheme="majorBidi" w:cstheme="majorBidi"/>
          <w:noProof/>
        </w:rPr>
        <w:t>,</w:t>
      </w:r>
      <w:r>
        <w:rPr>
          <w:rFonts w:asciiTheme="majorBidi" w:hAnsiTheme="majorBidi" w:cstheme="majorBidi"/>
          <w:noProof/>
        </w:rPr>
        <w:t xml:space="preserve"> les protestants s’emparent de la cathédrale mais en 1568</w:t>
      </w:r>
      <w:r w:rsidR="0009353A">
        <w:rPr>
          <w:rFonts w:asciiTheme="majorBidi" w:hAnsiTheme="majorBidi" w:cstheme="majorBidi"/>
          <w:noProof/>
        </w:rPr>
        <w:t>,</w:t>
      </w:r>
      <w:r>
        <w:rPr>
          <w:rFonts w:asciiTheme="majorBidi" w:hAnsiTheme="majorBidi" w:cstheme="majorBidi"/>
          <w:noProof/>
        </w:rPr>
        <w:t xml:space="preserve"> suite à des négociations, ils doivent la rendre aux catholiques. Dans la nuit du 23</w:t>
      </w:r>
      <w:r w:rsidR="0009353A">
        <w:rPr>
          <w:rFonts w:asciiTheme="majorBidi" w:hAnsiTheme="majorBidi" w:cstheme="majorBidi"/>
          <w:noProof/>
        </w:rPr>
        <w:t xml:space="preserve"> au </w:t>
      </w:r>
      <w:r>
        <w:rPr>
          <w:rFonts w:asciiTheme="majorBidi" w:hAnsiTheme="majorBidi" w:cstheme="majorBidi"/>
          <w:noProof/>
        </w:rPr>
        <w:t>24 mars 1568</w:t>
      </w:r>
      <w:r w:rsidR="0009353A">
        <w:rPr>
          <w:rFonts w:asciiTheme="majorBidi" w:hAnsiTheme="majorBidi" w:cstheme="majorBidi"/>
          <w:noProof/>
        </w:rPr>
        <w:t>,</w:t>
      </w:r>
      <w:r>
        <w:rPr>
          <w:rFonts w:asciiTheme="majorBidi" w:hAnsiTheme="majorBidi" w:cstheme="majorBidi"/>
          <w:noProof/>
        </w:rPr>
        <w:t xml:space="preserve"> ils détruisent la cathédrale en mettant de la poudre à canon dans les piliers . La cathédrale est détruite à 70%. Le 18 avril 1601</w:t>
      </w:r>
      <w:r w:rsidR="0009353A">
        <w:rPr>
          <w:rFonts w:asciiTheme="majorBidi" w:hAnsiTheme="majorBidi" w:cstheme="majorBidi"/>
          <w:noProof/>
        </w:rPr>
        <w:t>,</w:t>
      </w:r>
      <w:r>
        <w:rPr>
          <w:rFonts w:asciiTheme="majorBidi" w:hAnsiTheme="majorBidi" w:cstheme="majorBidi"/>
          <w:noProof/>
        </w:rPr>
        <w:t xml:space="preserve"> Henri IV décide de la reconstruire au</w:t>
      </w:r>
      <w:r w:rsidR="0009353A">
        <w:rPr>
          <w:rFonts w:asciiTheme="majorBidi" w:hAnsiTheme="majorBidi" w:cstheme="majorBidi"/>
          <w:noProof/>
        </w:rPr>
        <w:t>x</w:t>
      </w:r>
      <w:r>
        <w:rPr>
          <w:rFonts w:asciiTheme="majorBidi" w:hAnsiTheme="majorBidi" w:cstheme="majorBidi"/>
          <w:noProof/>
        </w:rPr>
        <w:t xml:space="preserve"> frais de la couronne de France. La constructio</w:t>
      </w:r>
      <w:r w:rsidR="0009353A">
        <w:rPr>
          <w:rFonts w:asciiTheme="majorBidi" w:hAnsiTheme="majorBidi" w:cstheme="majorBidi"/>
          <w:noProof/>
        </w:rPr>
        <w:t>n</w:t>
      </w:r>
      <w:r>
        <w:rPr>
          <w:rFonts w:asciiTheme="majorBidi" w:hAnsiTheme="majorBidi" w:cstheme="majorBidi"/>
          <w:noProof/>
        </w:rPr>
        <w:t xml:space="preserve"> est homogène malgré toutes les destructions. Seul le chœur est du Moyen</w:t>
      </w:r>
      <w:r w:rsidR="0009353A">
        <w:rPr>
          <w:rFonts w:asciiTheme="majorBidi" w:hAnsiTheme="majorBidi" w:cstheme="majorBidi"/>
          <w:noProof/>
        </w:rPr>
        <w:t>-â</w:t>
      </w:r>
      <w:r>
        <w:rPr>
          <w:rFonts w:asciiTheme="majorBidi" w:hAnsiTheme="majorBidi" w:cstheme="majorBidi"/>
          <w:noProof/>
        </w:rPr>
        <w:t xml:space="preserve">ge. </w:t>
      </w:r>
      <w:r w:rsidR="0009353A">
        <w:rPr>
          <w:rFonts w:asciiTheme="majorBidi" w:hAnsiTheme="majorBidi" w:cstheme="majorBidi"/>
          <w:noProof/>
        </w:rPr>
        <w:t>La cathédrale</w:t>
      </w:r>
      <w:r>
        <w:rPr>
          <w:rFonts w:asciiTheme="majorBidi" w:hAnsiTheme="majorBidi" w:cstheme="majorBidi"/>
          <w:noProof/>
        </w:rPr>
        <w:t xml:space="preserve"> présente un style assez contemporain au XIX</w:t>
      </w:r>
      <w:r w:rsidR="0009353A">
        <w:rPr>
          <w:rFonts w:asciiTheme="majorBidi" w:hAnsiTheme="majorBidi" w:cstheme="majorBidi"/>
          <w:noProof/>
        </w:rPr>
        <w:t>ème,</w:t>
      </w:r>
      <w:r>
        <w:rPr>
          <w:rFonts w:asciiTheme="majorBidi" w:hAnsiTheme="majorBidi" w:cstheme="majorBidi"/>
          <w:noProof/>
        </w:rPr>
        <w:t xml:space="preserve"> à la fin de sa construction.</w:t>
      </w:r>
    </w:p>
    <w:p w14:paraId="40B34C89" w14:textId="23C61E38" w:rsidR="004A414C" w:rsidRDefault="004A414C"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Marcel Proust la trouvait très laide</w:t>
      </w:r>
      <w:r w:rsidR="0009353A">
        <w:rPr>
          <w:rFonts w:asciiTheme="majorBidi" w:hAnsiTheme="majorBidi" w:cstheme="majorBidi"/>
          <w:noProof/>
        </w:rPr>
        <w:t>,</w:t>
      </w:r>
      <w:r>
        <w:rPr>
          <w:rFonts w:asciiTheme="majorBidi" w:hAnsiTheme="majorBidi" w:cstheme="majorBidi"/>
          <w:noProof/>
        </w:rPr>
        <w:t xml:space="preserve"> tout comme Victor Hugo.</w:t>
      </w:r>
    </w:p>
    <w:p w14:paraId="3B09107A" w14:textId="77777777" w:rsidR="00E66C51" w:rsidRDefault="00E66C51" w:rsidP="000A7F13">
      <w:pPr>
        <w:pStyle w:val="NormalWeb"/>
        <w:spacing w:before="0" w:beforeAutospacing="0" w:after="0" w:afterAutospacing="0"/>
        <w:ind w:right="57"/>
        <w:rPr>
          <w:rFonts w:asciiTheme="majorBidi" w:hAnsiTheme="majorBidi" w:cstheme="majorBidi"/>
          <w:noProof/>
        </w:rPr>
      </w:pPr>
    </w:p>
    <w:p w14:paraId="0EA6C8B8" w14:textId="44115B06" w:rsidR="00E66C51" w:rsidRDefault="00E66C51"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Les plus anciens vitraux datent de 1679, les plus récents du XIX</w:t>
      </w:r>
      <w:r w:rsidR="0009353A">
        <w:rPr>
          <w:rFonts w:asciiTheme="majorBidi" w:hAnsiTheme="majorBidi" w:cstheme="majorBidi"/>
          <w:noProof/>
        </w:rPr>
        <w:t>ème</w:t>
      </w:r>
      <w:r>
        <w:rPr>
          <w:rFonts w:asciiTheme="majorBidi" w:hAnsiTheme="majorBidi" w:cstheme="majorBidi"/>
          <w:noProof/>
        </w:rPr>
        <w:t>.</w:t>
      </w:r>
    </w:p>
    <w:p w14:paraId="7800BEB4" w14:textId="68DDCBF2" w:rsidR="009F0167" w:rsidRDefault="009F0167"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En hauteur</w:t>
      </w:r>
      <w:r w:rsidR="0009353A">
        <w:rPr>
          <w:rFonts w:asciiTheme="majorBidi" w:hAnsiTheme="majorBidi" w:cstheme="majorBidi"/>
          <w:noProof/>
        </w:rPr>
        <w:t>,</w:t>
      </w:r>
      <w:r>
        <w:rPr>
          <w:rFonts w:asciiTheme="majorBidi" w:hAnsiTheme="majorBidi" w:cstheme="majorBidi"/>
          <w:noProof/>
        </w:rPr>
        <w:t xml:space="preserve"> les vitraux sont blancs, neutres cat la couleur coûte cher et cela apporte plus de lumière.</w:t>
      </w:r>
    </w:p>
    <w:p w14:paraId="75E9C490" w14:textId="77777777" w:rsidR="009F0167" w:rsidRDefault="009F0167" w:rsidP="000A7F13">
      <w:pPr>
        <w:pStyle w:val="NormalWeb"/>
        <w:spacing w:before="0" w:beforeAutospacing="0" w:after="0" w:afterAutospacing="0"/>
        <w:ind w:right="57"/>
        <w:rPr>
          <w:rFonts w:asciiTheme="majorBidi" w:hAnsiTheme="majorBidi" w:cstheme="majorBidi"/>
          <w:noProof/>
        </w:rPr>
      </w:pPr>
    </w:p>
    <w:p w14:paraId="7B77A945" w14:textId="11A4909F" w:rsidR="009F0167" w:rsidRDefault="0009353A"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Deux</w:t>
      </w:r>
      <w:r w:rsidR="009F0167">
        <w:rPr>
          <w:rFonts w:asciiTheme="majorBidi" w:hAnsiTheme="majorBidi" w:cstheme="majorBidi"/>
          <w:noProof/>
        </w:rPr>
        <w:t xml:space="preserve"> rétables dans le transept</w:t>
      </w:r>
      <w:r>
        <w:rPr>
          <w:rFonts w:asciiTheme="majorBidi" w:hAnsiTheme="majorBidi" w:cstheme="majorBidi"/>
          <w:noProof/>
        </w:rPr>
        <w:t> :</w:t>
      </w:r>
      <w:r w:rsidR="009F0167">
        <w:rPr>
          <w:rFonts w:asciiTheme="majorBidi" w:hAnsiTheme="majorBidi" w:cstheme="majorBidi"/>
          <w:noProof/>
        </w:rPr>
        <w:t xml:space="preserve"> rouge pour le Christ et bleu pour la Vierge. Ils sont en bois rouge de Russie, alors plus cher que l’or.</w:t>
      </w:r>
    </w:p>
    <w:p w14:paraId="20D2C2B8" w14:textId="77777777" w:rsidR="00CF3311" w:rsidRDefault="00CF3311" w:rsidP="000A7F13">
      <w:pPr>
        <w:pStyle w:val="NormalWeb"/>
        <w:spacing w:before="0" w:beforeAutospacing="0" w:after="0" w:afterAutospacing="0"/>
        <w:ind w:right="57"/>
        <w:rPr>
          <w:rFonts w:asciiTheme="majorBidi" w:hAnsiTheme="majorBidi" w:cstheme="majorBidi"/>
          <w:noProof/>
        </w:rPr>
      </w:pPr>
    </w:p>
    <w:p w14:paraId="05B5EAAA" w14:textId="77777777" w:rsidR="00CF3311" w:rsidRDefault="00CF3311" w:rsidP="000A7F13">
      <w:pPr>
        <w:pStyle w:val="NormalWeb"/>
        <w:spacing w:before="0" w:beforeAutospacing="0" w:after="0" w:afterAutospacing="0"/>
        <w:ind w:right="57"/>
        <w:rPr>
          <w:rFonts w:asciiTheme="majorBidi" w:hAnsiTheme="majorBidi" w:cstheme="majorBidi"/>
          <w:noProof/>
        </w:rPr>
      </w:pPr>
    </w:p>
    <w:p w14:paraId="18FA8684" w14:textId="3ABCA56F" w:rsidR="003D2BD5" w:rsidRDefault="00CF3311" w:rsidP="000A7F13">
      <w:pPr>
        <w:pStyle w:val="NormalWeb"/>
        <w:spacing w:before="0" w:beforeAutospacing="0" w:after="0" w:afterAutospacing="0"/>
        <w:ind w:right="57"/>
        <w:rPr>
          <w:rFonts w:asciiTheme="majorBidi" w:hAnsiTheme="majorBidi" w:cstheme="majorBidi"/>
          <w:noProof/>
        </w:rPr>
      </w:pPr>
      <w:r>
        <w:rPr>
          <w:noProof/>
        </w:rPr>
        <w:drawing>
          <wp:anchor distT="0" distB="0" distL="114300" distR="114300" simplePos="0" relativeHeight="251667456" behindDoc="0" locked="0" layoutInCell="1" allowOverlap="1" wp14:anchorId="0A08F4BA" wp14:editId="40C221CD">
            <wp:simplePos x="0" y="0"/>
            <wp:positionH relativeFrom="column">
              <wp:posOffset>2547620</wp:posOffset>
            </wp:positionH>
            <wp:positionV relativeFrom="paragraph">
              <wp:posOffset>54610</wp:posOffset>
            </wp:positionV>
            <wp:extent cx="2667000" cy="2000250"/>
            <wp:effectExtent l="0" t="0" r="0" b="0"/>
            <wp:wrapSquare wrapText="bothSides"/>
            <wp:docPr id="11028895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344F7B1" wp14:editId="72977ED3">
            <wp:extent cx="1838325" cy="2450492"/>
            <wp:effectExtent l="0" t="0" r="0" b="6985"/>
            <wp:docPr id="17311030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53085" cy="2470167"/>
                    </a:xfrm>
                    <a:prstGeom prst="rect">
                      <a:avLst/>
                    </a:prstGeom>
                    <a:noFill/>
                    <a:ln>
                      <a:noFill/>
                    </a:ln>
                  </pic:spPr>
                </pic:pic>
              </a:graphicData>
            </a:graphic>
          </wp:inline>
        </w:drawing>
      </w:r>
    </w:p>
    <w:p w14:paraId="747EDF26" w14:textId="3821DD39" w:rsidR="00CF3311" w:rsidRDefault="00CF3311" w:rsidP="00CF3311">
      <w:pPr>
        <w:pStyle w:val="NormalWeb"/>
        <w:spacing w:before="0" w:beforeAutospacing="0" w:after="0" w:afterAutospacing="0"/>
        <w:ind w:right="57"/>
        <w:rPr>
          <w:rFonts w:asciiTheme="majorBidi" w:hAnsiTheme="majorBidi" w:cstheme="majorBidi"/>
          <w:noProof/>
        </w:rPr>
      </w:pPr>
    </w:p>
    <w:p w14:paraId="4B02949F" w14:textId="4DBB5EFC" w:rsidR="00CF3311" w:rsidRDefault="00CF3311"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 xml:space="preserve">      </w:t>
      </w:r>
    </w:p>
    <w:p w14:paraId="35F22B9D" w14:textId="0A09FCFB" w:rsidR="003D2BD5" w:rsidRDefault="003D2BD5" w:rsidP="00CF3311">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Curieusement on trouve un candélabre à 7 branches dans la cathédrale !</w:t>
      </w:r>
    </w:p>
    <w:p w14:paraId="624978FA" w14:textId="2A35247E" w:rsidR="009F0167" w:rsidRDefault="009F0167" w:rsidP="00CF3311">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L’orgue a été emprunté à l’église Saint Beno</w:t>
      </w:r>
      <w:r w:rsidR="003D2BD5">
        <w:rPr>
          <w:rFonts w:asciiTheme="majorBidi" w:hAnsiTheme="majorBidi" w:cstheme="majorBidi"/>
          <w:noProof/>
        </w:rPr>
        <w:t>î</w:t>
      </w:r>
      <w:r>
        <w:rPr>
          <w:rFonts w:asciiTheme="majorBidi" w:hAnsiTheme="majorBidi" w:cstheme="majorBidi"/>
          <w:noProof/>
        </w:rPr>
        <w:t>t sur Loire</w:t>
      </w:r>
      <w:r w:rsidR="0009353A">
        <w:rPr>
          <w:rFonts w:asciiTheme="majorBidi" w:hAnsiTheme="majorBidi" w:cstheme="majorBidi"/>
          <w:noProof/>
        </w:rPr>
        <w:t>,</w:t>
      </w:r>
      <w:r>
        <w:rPr>
          <w:rFonts w:asciiTheme="majorBidi" w:hAnsiTheme="majorBidi" w:cstheme="majorBidi"/>
          <w:noProof/>
        </w:rPr>
        <w:t xml:space="preserve"> puis agrandi.</w:t>
      </w:r>
    </w:p>
    <w:p w14:paraId="2EDA84BE" w14:textId="77777777" w:rsidR="00CF3311" w:rsidRDefault="00CF3311" w:rsidP="000A7F13">
      <w:pPr>
        <w:pStyle w:val="NormalWeb"/>
        <w:spacing w:before="0" w:beforeAutospacing="0" w:after="0" w:afterAutospacing="0"/>
        <w:ind w:right="57"/>
        <w:rPr>
          <w:rFonts w:asciiTheme="majorBidi" w:hAnsiTheme="majorBidi" w:cstheme="majorBidi"/>
          <w:noProof/>
        </w:rPr>
      </w:pPr>
    </w:p>
    <w:p w14:paraId="443B346D" w14:textId="090EDF81" w:rsidR="00CF3311" w:rsidRDefault="0009353A"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La cathédrale</w:t>
      </w:r>
      <w:r w:rsidR="00CF3311">
        <w:rPr>
          <w:rFonts w:asciiTheme="majorBidi" w:hAnsiTheme="majorBidi" w:cstheme="majorBidi"/>
          <w:noProof/>
        </w:rPr>
        <w:t xml:space="preserve"> se</w:t>
      </w:r>
      <w:r>
        <w:rPr>
          <w:rFonts w:asciiTheme="majorBidi" w:hAnsiTheme="majorBidi" w:cstheme="majorBidi"/>
          <w:noProof/>
        </w:rPr>
        <w:t xml:space="preserve"> </w:t>
      </w:r>
      <w:r w:rsidR="00CF3311">
        <w:rPr>
          <w:rFonts w:asciiTheme="majorBidi" w:hAnsiTheme="majorBidi" w:cstheme="majorBidi"/>
          <w:noProof/>
        </w:rPr>
        <w:t>trouve sur l</w:t>
      </w:r>
      <w:r>
        <w:rPr>
          <w:rFonts w:asciiTheme="majorBidi" w:hAnsiTheme="majorBidi" w:cstheme="majorBidi"/>
          <w:noProof/>
        </w:rPr>
        <w:t>e</w:t>
      </w:r>
      <w:r w:rsidR="00CF3311">
        <w:rPr>
          <w:rFonts w:asciiTheme="majorBidi" w:hAnsiTheme="majorBidi" w:cstheme="majorBidi"/>
          <w:noProof/>
        </w:rPr>
        <w:t xml:space="preserve"> chemin de Compostelle</w:t>
      </w:r>
      <w:r>
        <w:rPr>
          <w:rFonts w:asciiTheme="majorBidi" w:hAnsiTheme="majorBidi" w:cstheme="majorBidi"/>
          <w:noProof/>
        </w:rPr>
        <w:t>.</w:t>
      </w:r>
    </w:p>
    <w:p w14:paraId="319C5DE7" w14:textId="77777777" w:rsidR="00CF3311" w:rsidRDefault="00CF3311" w:rsidP="000A7F13">
      <w:pPr>
        <w:pStyle w:val="NormalWeb"/>
        <w:spacing w:before="0" w:beforeAutospacing="0" w:after="0" w:afterAutospacing="0"/>
        <w:ind w:right="57"/>
        <w:rPr>
          <w:rFonts w:asciiTheme="majorBidi" w:hAnsiTheme="majorBidi" w:cstheme="majorBidi"/>
          <w:noProof/>
        </w:rPr>
      </w:pPr>
    </w:p>
    <w:p w14:paraId="618AAC4E" w14:textId="38B6B893" w:rsidR="003D2BD5" w:rsidRDefault="003D2BD5"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A l’extérieur</w:t>
      </w:r>
      <w:r w:rsidR="0009353A">
        <w:rPr>
          <w:rFonts w:asciiTheme="majorBidi" w:hAnsiTheme="majorBidi" w:cstheme="majorBidi"/>
          <w:noProof/>
        </w:rPr>
        <w:t>,</w:t>
      </w:r>
      <w:r>
        <w:rPr>
          <w:rFonts w:asciiTheme="majorBidi" w:hAnsiTheme="majorBidi" w:cstheme="majorBidi"/>
          <w:noProof/>
        </w:rPr>
        <w:t xml:space="preserve"> on trouve les vestiges des </w:t>
      </w:r>
      <w:r w:rsidR="00BF298C">
        <w:rPr>
          <w:rFonts w:asciiTheme="majorBidi" w:hAnsiTheme="majorBidi" w:cstheme="majorBidi"/>
          <w:noProof/>
        </w:rPr>
        <w:t>premiers</w:t>
      </w:r>
      <w:r>
        <w:rPr>
          <w:rFonts w:asciiTheme="majorBidi" w:hAnsiTheme="majorBidi" w:cstheme="majorBidi"/>
          <w:noProof/>
        </w:rPr>
        <w:t xml:space="preserve"> remparts datant du III</w:t>
      </w:r>
      <w:r w:rsidR="00BF298C">
        <w:rPr>
          <w:rFonts w:asciiTheme="majorBidi" w:hAnsiTheme="majorBidi" w:cstheme="majorBidi"/>
          <w:noProof/>
        </w:rPr>
        <w:t xml:space="preserve">ème, </w:t>
      </w:r>
      <w:r>
        <w:rPr>
          <w:rFonts w:asciiTheme="majorBidi" w:hAnsiTheme="majorBidi" w:cstheme="majorBidi"/>
          <w:noProof/>
        </w:rPr>
        <w:t>qui faisai</w:t>
      </w:r>
      <w:r w:rsidR="00BF298C">
        <w:rPr>
          <w:rFonts w:asciiTheme="majorBidi" w:hAnsiTheme="majorBidi" w:cstheme="majorBidi"/>
          <w:noProof/>
        </w:rPr>
        <w:t>en</w:t>
      </w:r>
      <w:r>
        <w:rPr>
          <w:rFonts w:asciiTheme="majorBidi" w:hAnsiTheme="majorBidi" w:cstheme="majorBidi"/>
          <w:noProof/>
        </w:rPr>
        <w:t>t 25</w:t>
      </w:r>
      <w:r w:rsidR="00BF298C">
        <w:rPr>
          <w:rFonts w:asciiTheme="majorBidi" w:hAnsiTheme="majorBidi" w:cstheme="majorBidi"/>
          <w:noProof/>
        </w:rPr>
        <w:t xml:space="preserve"> </w:t>
      </w:r>
      <w:r>
        <w:rPr>
          <w:rFonts w:asciiTheme="majorBidi" w:hAnsiTheme="majorBidi" w:cstheme="majorBidi"/>
          <w:noProof/>
        </w:rPr>
        <w:t>ha. Ils ont été rasé</w:t>
      </w:r>
      <w:r w:rsidR="00BF298C">
        <w:rPr>
          <w:rFonts w:asciiTheme="majorBidi" w:hAnsiTheme="majorBidi" w:cstheme="majorBidi"/>
          <w:noProof/>
        </w:rPr>
        <w:t>s</w:t>
      </w:r>
      <w:r>
        <w:rPr>
          <w:rFonts w:asciiTheme="majorBidi" w:hAnsiTheme="majorBidi" w:cstheme="majorBidi"/>
          <w:noProof/>
        </w:rPr>
        <w:t xml:space="preserve"> au XIX</w:t>
      </w:r>
      <w:r w:rsidR="00BF298C">
        <w:rPr>
          <w:rFonts w:asciiTheme="majorBidi" w:hAnsiTheme="majorBidi" w:cstheme="majorBidi"/>
          <w:noProof/>
        </w:rPr>
        <w:t>ème</w:t>
      </w:r>
      <w:r>
        <w:rPr>
          <w:rFonts w:asciiTheme="majorBidi" w:hAnsiTheme="majorBidi" w:cstheme="majorBidi"/>
          <w:noProof/>
        </w:rPr>
        <w:t>. Les anciens remparts suivaient le tracé des boulevards actuels.</w:t>
      </w:r>
    </w:p>
    <w:p w14:paraId="168F0248" w14:textId="77777777" w:rsidR="00E66C51" w:rsidRDefault="00E66C51" w:rsidP="000A7F13">
      <w:pPr>
        <w:pStyle w:val="NormalWeb"/>
        <w:spacing w:before="0" w:beforeAutospacing="0" w:after="0" w:afterAutospacing="0"/>
        <w:ind w:right="57"/>
        <w:rPr>
          <w:rFonts w:asciiTheme="majorBidi" w:hAnsiTheme="majorBidi" w:cstheme="majorBidi"/>
          <w:noProof/>
        </w:rPr>
      </w:pPr>
    </w:p>
    <w:p w14:paraId="055706FB" w14:textId="117D14F2" w:rsidR="00AA031E" w:rsidRDefault="00AA031E"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Orléans est une ville ancienne, établi</w:t>
      </w:r>
      <w:r w:rsidR="00BF298C">
        <w:rPr>
          <w:rFonts w:asciiTheme="majorBidi" w:hAnsiTheme="majorBidi" w:cstheme="majorBidi"/>
          <w:noProof/>
        </w:rPr>
        <w:t>e</w:t>
      </w:r>
      <w:r>
        <w:rPr>
          <w:rFonts w:asciiTheme="majorBidi" w:hAnsiTheme="majorBidi" w:cstheme="majorBidi"/>
          <w:noProof/>
        </w:rPr>
        <w:t xml:space="preserve"> sur les bords de Loire dès l’époque gauloise</w:t>
      </w:r>
      <w:r w:rsidR="00BF298C">
        <w:rPr>
          <w:rFonts w:asciiTheme="majorBidi" w:hAnsiTheme="majorBidi" w:cstheme="majorBidi"/>
          <w:noProof/>
        </w:rPr>
        <w:t>,</w:t>
      </w:r>
      <w:r>
        <w:rPr>
          <w:rFonts w:asciiTheme="majorBidi" w:hAnsiTheme="majorBidi" w:cstheme="majorBidi"/>
          <w:noProof/>
        </w:rPr>
        <w:t xml:space="preserve"> mais elle subira beaucoup de destruction</w:t>
      </w:r>
      <w:r w:rsidR="00BF298C">
        <w:rPr>
          <w:rFonts w:asciiTheme="majorBidi" w:hAnsiTheme="majorBidi" w:cstheme="majorBidi"/>
          <w:noProof/>
        </w:rPr>
        <w:t>s</w:t>
      </w:r>
      <w:r>
        <w:rPr>
          <w:rFonts w:asciiTheme="majorBidi" w:hAnsiTheme="majorBidi" w:cstheme="majorBidi"/>
          <w:noProof/>
        </w:rPr>
        <w:t xml:space="preserve"> et reconstructions au fil des siècles à cause de l’importance de la Loire</w:t>
      </w:r>
      <w:r w:rsidR="00BF298C">
        <w:rPr>
          <w:rFonts w:asciiTheme="majorBidi" w:hAnsiTheme="majorBidi" w:cstheme="majorBidi"/>
          <w:noProof/>
        </w:rPr>
        <w:t xml:space="preserve"> </w:t>
      </w:r>
      <w:r>
        <w:rPr>
          <w:rFonts w:asciiTheme="majorBidi" w:hAnsiTheme="majorBidi" w:cstheme="majorBidi"/>
          <w:noProof/>
        </w:rPr>
        <w:t>et de son port</w:t>
      </w:r>
      <w:r w:rsidR="00BF298C">
        <w:rPr>
          <w:rFonts w:asciiTheme="majorBidi" w:hAnsiTheme="majorBidi" w:cstheme="majorBidi"/>
          <w:noProof/>
        </w:rPr>
        <w:t xml:space="preserve"> </w:t>
      </w:r>
      <w:r>
        <w:rPr>
          <w:rFonts w:asciiTheme="majorBidi" w:hAnsiTheme="majorBidi" w:cstheme="majorBidi"/>
          <w:noProof/>
        </w:rPr>
        <w:t>car tout transitait par le fleuve</w:t>
      </w:r>
      <w:r w:rsidR="00BF298C">
        <w:rPr>
          <w:rFonts w:asciiTheme="majorBidi" w:hAnsiTheme="majorBidi" w:cstheme="majorBidi"/>
          <w:noProof/>
        </w:rPr>
        <w:t>,</w:t>
      </w:r>
      <w:r>
        <w:rPr>
          <w:rFonts w:asciiTheme="majorBidi" w:hAnsiTheme="majorBidi" w:cstheme="majorBidi"/>
          <w:noProof/>
        </w:rPr>
        <w:t xml:space="preserve"> mais au XIX</w:t>
      </w:r>
      <w:r w:rsidR="00BF298C">
        <w:rPr>
          <w:rFonts w:asciiTheme="majorBidi" w:hAnsiTheme="majorBidi" w:cstheme="majorBidi"/>
          <w:noProof/>
        </w:rPr>
        <w:t>ème</w:t>
      </w:r>
      <w:r>
        <w:rPr>
          <w:rFonts w:asciiTheme="majorBidi" w:hAnsiTheme="majorBidi" w:cstheme="majorBidi"/>
          <w:noProof/>
        </w:rPr>
        <w:t xml:space="preserve"> le train remplace ce moyen de transport. Aujourd’hui il ne reste que les quais.</w:t>
      </w:r>
    </w:p>
    <w:p w14:paraId="2FDD0FC1" w14:textId="77777777" w:rsidR="003D2BD5" w:rsidRDefault="003D2BD5" w:rsidP="000A7F13">
      <w:pPr>
        <w:pStyle w:val="NormalWeb"/>
        <w:spacing w:before="0" w:beforeAutospacing="0" w:after="0" w:afterAutospacing="0"/>
        <w:ind w:right="57"/>
        <w:rPr>
          <w:rFonts w:asciiTheme="majorBidi" w:hAnsiTheme="majorBidi" w:cstheme="majorBidi"/>
          <w:noProof/>
        </w:rPr>
      </w:pPr>
    </w:p>
    <w:p w14:paraId="26A735A9" w14:textId="1F2D55F3" w:rsidR="003D2BD5" w:rsidRDefault="003D2BD5"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 xml:space="preserve">Proche de la cathédrale, la synagogue a été construite dans les années 80. C’est la chapelle de l’évéché qui </w:t>
      </w:r>
      <w:r w:rsidR="00BF298C">
        <w:rPr>
          <w:rFonts w:asciiTheme="majorBidi" w:hAnsiTheme="majorBidi" w:cstheme="majorBidi"/>
          <w:noProof/>
        </w:rPr>
        <w:t>a été</w:t>
      </w:r>
      <w:r>
        <w:rPr>
          <w:rFonts w:asciiTheme="majorBidi" w:hAnsiTheme="majorBidi" w:cstheme="majorBidi"/>
          <w:noProof/>
        </w:rPr>
        <w:t xml:space="preserve"> transformée en synagogue. Le reste de l’ancien évéché ser</w:t>
      </w:r>
      <w:r w:rsidR="00BF298C">
        <w:rPr>
          <w:rFonts w:asciiTheme="majorBidi" w:hAnsiTheme="majorBidi" w:cstheme="majorBidi"/>
          <w:noProof/>
        </w:rPr>
        <w:t>a</w:t>
      </w:r>
      <w:r>
        <w:rPr>
          <w:rFonts w:asciiTheme="majorBidi" w:hAnsiTheme="majorBidi" w:cstheme="majorBidi"/>
          <w:noProof/>
        </w:rPr>
        <w:t xml:space="preserve"> transformé en centre communautaire Georges L</w:t>
      </w:r>
      <w:r w:rsidR="00BF298C">
        <w:rPr>
          <w:rFonts w:asciiTheme="majorBidi" w:hAnsiTheme="majorBidi" w:cstheme="majorBidi"/>
          <w:noProof/>
        </w:rPr>
        <w:t>é</w:t>
      </w:r>
      <w:r>
        <w:rPr>
          <w:rFonts w:asciiTheme="majorBidi" w:hAnsiTheme="majorBidi" w:cstheme="majorBidi"/>
          <w:noProof/>
        </w:rPr>
        <w:t>vy. Tout près se trouve</w:t>
      </w:r>
      <w:r w:rsidR="00BF298C">
        <w:rPr>
          <w:rFonts w:asciiTheme="majorBidi" w:hAnsiTheme="majorBidi" w:cstheme="majorBidi"/>
          <w:noProof/>
        </w:rPr>
        <w:t>nt</w:t>
      </w:r>
      <w:r>
        <w:rPr>
          <w:rFonts w:asciiTheme="majorBidi" w:hAnsiTheme="majorBidi" w:cstheme="majorBidi"/>
          <w:noProof/>
        </w:rPr>
        <w:t xml:space="preserve"> les jardins de l’Evéché.</w:t>
      </w:r>
    </w:p>
    <w:p w14:paraId="1C8BBF40" w14:textId="60E3C5E0" w:rsidR="003D2BD5" w:rsidRDefault="003D2BD5"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Derrière la synagogue</w:t>
      </w:r>
      <w:r w:rsidR="00BF298C">
        <w:rPr>
          <w:rFonts w:asciiTheme="majorBidi" w:hAnsiTheme="majorBidi" w:cstheme="majorBidi"/>
          <w:noProof/>
        </w:rPr>
        <w:t>,</w:t>
      </w:r>
      <w:r>
        <w:rPr>
          <w:rFonts w:asciiTheme="majorBidi" w:hAnsiTheme="majorBidi" w:cstheme="majorBidi"/>
          <w:noProof/>
        </w:rPr>
        <w:t xml:space="preserve"> le reste des bâtiments de l’</w:t>
      </w:r>
      <w:r w:rsidR="00BF298C">
        <w:rPr>
          <w:rFonts w:asciiTheme="majorBidi" w:hAnsiTheme="majorBidi" w:cstheme="majorBidi"/>
          <w:noProof/>
        </w:rPr>
        <w:t>E</w:t>
      </w:r>
      <w:r>
        <w:rPr>
          <w:rFonts w:asciiTheme="majorBidi" w:hAnsiTheme="majorBidi" w:cstheme="majorBidi"/>
          <w:noProof/>
        </w:rPr>
        <w:t xml:space="preserve">véché sert de salles de réunion et appartient à la </w:t>
      </w:r>
      <w:r w:rsidR="00BF298C">
        <w:rPr>
          <w:rFonts w:asciiTheme="majorBidi" w:hAnsiTheme="majorBidi" w:cstheme="majorBidi"/>
          <w:noProof/>
        </w:rPr>
        <w:t>M</w:t>
      </w:r>
      <w:r>
        <w:rPr>
          <w:rFonts w:asciiTheme="majorBidi" w:hAnsiTheme="majorBidi" w:cstheme="majorBidi"/>
          <w:noProof/>
        </w:rPr>
        <w:t>airie.</w:t>
      </w:r>
    </w:p>
    <w:p w14:paraId="6E720C30" w14:textId="77777777" w:rsidR="00236A4F" w:rsidRDefault="00236A4F" w:rsidP="000A7F13">
      <w:pPr>
        <w:pStyle w:val="NormalWeb"/>
        <w:spacing w:before="0" w:beforeAutospacing="0" w:after="0" w:afterAutospacing="0"/>
        <w:ind w:right="57"/>
        <w:rPr>
          <w:rFonts w:asciiTheme="majorBidi" w:hAnsiTheme="majorBidi" w:cstheme="majorBidi"/>
          <w:noProof/>
        </w:rPr>
      </w:pPr>
    </w:p>
    <w:p w14:paraId="4E25E9F7" w14:textId="77777777" w:rsidR="00236A4F" w:rsidRDefault="00236A4F" w:rsidP="000A7F13">
      <w:pPr>
        <w:pStyle w:val="NormalWeb"/>
        <w:spacing w:before="0" w:beforeAutospacing="0" w:after="0" w:afterAutospacing="0"/>
        <w:ind w:right="57"/>
        <w:rPr>
          <w:rFonts w:asciiTheme="majorBidi" w:hAnsiTheme="majorBidi" w:cstheme="majorBidi"/>
          <w:noProof/>
        </w:rPr>
      </w:pPr>
    </w:p>
    <w:p w14:paraId="20826747" w14:textId="77777777" w:rsidR="00D66633" w:rsidRDefault="00D66633" w:rsidP="00D66633">
      <w:pPr>
        <w:pStyle w:val="NormalWeb"/>
      </w:pPr>
      <w:r>
        <w:rPr>
          <w:noProof/>
        </w:rPr>
        <w:drawing>
          <wp:anchor distT="0" distB="0" distL="114300" distR="114300" simplePos="0" relativeHeight="251668480" behindDoc="0" locked="0" layoutInCell="1" allowOverlap="1" wp14:anchorId="45C0E124" wp14:editId="7D80EB06">
            <wp:simplePos x="0" y="0"/>
            <wp:positionH relativeFrom="column">
              <wp:posOffset>-4445</wp:posOffset>
            </wp:positionH>
            <wp:positionV relativeFrom="paragraph">
              <wp:posOffset>182245</wp:posOffset>
            </wp:positionV>
            <wp:extent cx="1373955" cy="1831482"/>
            <wp:effectExtent l="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3955" cy="1831482"/>
                    </a:xfrm>
                    <a:prstGeom prst="rect">
                      <a:avLst/>
                    </a:prstGeom>
                    <a:noFill/>
                    <a:ln>
                      <a:noFill/>
                    </a:ln>
                  </pic:spPr>
                </pic:pic>
              </a:graphicData>
            </a:graphic>
          </wp:anchor>
        </w:drawing>
      </w:r>
    </w:p>
    <w:p w14:paraId="280ABCEF" w14:textId="77777777" w:rsidR="00D66633" w:rsidRDefault="00D66633" w:rsidP="000A7F13">
      <w:pPr>
        <w:pStyle w:val="NormalWeb"/>
        <w:spacing w:before="0" w:beforeAutospacing="0" w:after="0" w:afterAutospacing="0"/>
        <w:ind w:right="57"/>
        <w:rPr>
          <w:rFonts w:asciiTheme="majorBidi" w:hAnsiTheme="majorBidi" w:cstheme="majorBidi"/>
          <w:noProof/>
        </w:rPr>
      </w:pPr>
    </w:p>
    <w:p w14:paraId="11E85773" w14:textId="500691FD" w:rsidR="00236A4F" w:rsidRDefault="00236A4F" w:rsidP="000A7F13">
      <w:pPr>
        <w:pStyle w:val="NormalWeb"/>
        <w:spacing w:before="0" w:beforeAutospacing="0" w:after="0" w:afterAutospacing="0"/>
        <w:ind w:right="57"/>
        <w:rPr>
          <w:rFonts w:asciiTheme="majorBidi" w:hAnsiTheme="majorBidi" w:cstheme="majorBidi"/>
          <w:noProof/>
        </w:rPr>
      </w:pPr>
      <w:r>
        <w:rPr>
          <w:rFonts w:asciiTheme="majorBidi" w:hAnsiTheme="majorBidi" w:cstheme="majorBidi"/>
          <w:noProof/>
        </w:rPr>
        <w:t>On contourne par l’extérieur la cathédrale qui est faite de pierre calcaire de Beauce qui noircit rapidement. Côté sud</w:t>
      </w:r>
      <w:r w:rsidR="00BF298C">
        <w:rPr>
          <w:rFonts w:asciiTheme="majorBidi" w:hAnsiTheme="majorBidi" w:cstheme="majorBidi"/>
          <w:noProof/>
        </w:rPr>
        <w:t>,</w:t>
      </w:r>
      <w:r>
        <w:rPr>
          <w:rFonts w:asciiTheme="majorBidi" w:hAnsiTheme="majorBidi" w:cstheme="majorBidi"/>
          <w:noProof/>
        </w:rPr>
        <w:t xml:space="preserve"> on retrouve une des </w:t>
      </w:r>
      <w:r w:rsidR="00BF298C">
        <w:rPr>
          <w:rFonts w:asciiTheme="majorBidi" w:hAnsiTheme="majorBidi" w:cstheme="majorBidi"/>
          <w:noProof/>
        </w:rPr>
        <w:t>deux</w:t>
      </w:r>
      <w:r>
        <w:rPr>
          <w:rFonts w:asciiTheme="majorBidi" w:hAnsiTheme="majorBidi" w:cstheme="majorBidi"/>
          <w:noProof/>
        </w:rPr>
        <w:t xml:space="preserve"> rosaces avec la tête et la devise de Louis XIV : </w:t>
      </w:r>
      <w:r w:rsidR="00D66633">
        <w:rPr>
          <w:rFonts w:asciiTheme="majorBidi" w:hAnsiTheme="majorBidi" w:cstheme="majorBidi"/>
          <w:noProof/>
        </w:rPr>
        <w:t>« </w:t>
      </w:r>
      <w:r>
        <w:rPr>
          <w:rFonts w:asciiTheme="majorBidi" w:hAnsiTheme="majorBidi" w:cstheme="majorBidi"/>
          <w:noProof/>
        </w:rPr>
        <w:t>à lui seul, il en vaut plusieurs</w:t>
      </w:r>
      <w:r w:rsidR="00D66633">
        <w:rPr>
          <w:rFonts w:asciiTheme="majorBidi" w:hAnsiTheme="majorBidi" w:cstheme="majorBidi"/>
          <w:noProof/>
        </w:rPr>
        <w:t> »</w:t>
      </w:r>
      <w:r>
        <w:rPr>
          <w:rFonts w:asciiTheme="majorBidi" w:hAnsiTheme="majorBidi" w:cstheme="majorBidi"/>
          <w:noProof/>
        </w:rPr>
        <w:t xml:space="preserve"> ou </w:t>
      </w:r>
      <w:r w:rsidR="00D66633">
        <w:rPr>
          <w:rFonts w:asciiTheme="majorBidi" w:hAnsiTheme="majorBidi" w:cstheme="majorBidi"/>
          <w:noProof/>
        </w:rPr>
        <w:t>« </w:t>
      </w:r>
      <w:r>
        <w:rPr>
          <w:rFonts w:asciiTheme="majorBidi" w:hAnsiTheme="majorBidi" w:cstheme="majorBidi"/>
          <w:noProof/>
        </w:rPr>
        <w:t>à nul autre pareil</w:t>
      </w:r>
      <w:r w:rsidR="00D66633">
        <w:rPr>
          <w:rFonts w:asciiTheme="majorBidi" w:hAnsiTheme="majorBidi" w:cstheme="majorBidi"/>
          <w:noProof/>
        </w:rPr>
        <w:t> »</w:t>
      </w:r>
      <w:r w:rsidR="00BF298C">
        <w:rPr>
          <w:rFonts w:asciiTheme="majorBidi" w:hAnsiTheme="majorBidi" w:cstheme="majorBidi"/>
          <w:noProof/>
        </w:rPr>
        <w:t>.</w:t>
      </w:r>
    </w:p>
    <w:p w14:paraId="7F89A453" w14:textId="77777777" w:rsidR="004A0A8D" w:rsidRDefault="004A0A8D" w:rsidP="004A0A8D">
      <w:pPr>
        <w:pStyle w:val="NormalWeb"/>
        <w:spacing w:after="0" w:afterAutospacing="0"/>
        <w:rPr>
          <w:rFonts w:asciiTheme="majorBidi" w:hAnsiTheme="majorBidi" w:cstheme="majorBidi"/>
          <w:noProof/>
        </w:rPr>
      </w:pPr>
    </w:p>
    <w:p w14:paraId="2A04BF24" w14:textId="77777777" w:rsidR="00726A22" w:rsidRDefault="00726A22" w:rsidP="00726A22">
      <w:pPr>
        <w:pStyle w:val="NormalWeb"/>
      </w:pPr>
    </w:p>
    <w:p w14:paraId="4C2E0E12" w14:textId="77777777" w:rsidR="00957AA8" w:rsidRDefault="00957AA8" w:rsidP="00726A22">
      <w:pPr>
        <w:pStyle w:val="NormalWeb"/>
      </w:pPr>
    </w:p>
    <w:p w14:paraId="493DECCC" w14:textId="6D240ED1" w:rsidR="00957AA8" w:rsidRDefault="00957AA8" w:rsidP="00726A22">
      <w:pPr>
        <w:pStyle w:val="NormalWeb"/>
      </w:pPr>
      <w:r>
        <w:t xml:space="preserve">Nous empruntons la rue Etienne Dolet, imprimeur sous François </w:t>
      </w:r>
      <w:r w:rsidR="00BF298C">
        <w:t>1</w:t>
      </w:r>
      <w:r w:rsidR="00BF298C" w:rsidRPr="00BF298C">
        <w:rPr>
          <w:vertAlign w:val="superscript"/>
        </w:rPr>
        <w:t>er</w:t>
      </w:r>
      <w:r>
        <w:t>, brûlé car il a imprimé des livres hérétiques de protestants. Il est considéré comme le 1</w:t>
      </w:r>
      <w:r w:rsidRPr="00957AA8">
        <w:rPr>
          <w:vertAlign w:val="superscript"/>
        </w:rPr>
        <w:t>er</w:t>
      </w:r>
      <w:r>
        <w:t xml:space="preserve"> martyr pour la liberté de la presse.</w:t>
      </w:r>
    </w:p>
    <w:p w14:paraId="2DB84635" w14:textId="080BFB0B" w:rsidR="00957AA8" w:rsidRDefault="00957AA8" w:rsidP="00726A22">
      <w:pPr>
        <w:pStyle w:val="NormalWeb"/>
      </w:pPr>
      <w:r>
        <w:t>Nous entamons la visite de la vieille ville</w:t>
      </w:r>
      <w:r w:rsidR="00BF298C">
        <w:t>,</w:t>
      </w:r>
      <w:r>
        <w:t xml:space="preserve"> qui a une superficie de 25</w:t>
      </w:r>
      <w:r w:rsidR="00BF298C">
        <w:t xml:space="preserve"> </w:t>
      </w:r>
      <w:r>
        <w:t>ha</w:t>
      </w:r>
      <w:r w:rsidR="00BF298C">
        <w:t>,</w:t>
      </w:r>
      <w:r>
        <w:t xml:space="preserve"> et passons devant l’église chrétienne protestante, de forme circulaire</w:t>
      </w:r>
      <w:r w:rsidR="00BF298C">
        <w:t>. E</w:t>
      </w:r>
      <w:r>
        <w:t>lle a été inaugurée en 1839. Elle occupe l’emplacement de l’église St Pierre Emport</w:t>
      </w:r>
      <w:r w:rsidR="00BF298C">
        <w:t>,</w:t>
      </w:r>
      <w:r>
        <w:t xml:space="preserve"> démoli</w:t>
      </w:r>
      <w:r w:rsidR="00BF298C">
        <w:t>e</w:t>
      </w:r>
      <w:r>
        <w:t xml:space="preserve"> en 1830.</w:t>
      </w:r>
    </w:p>
    <w:p w14:paraId="049DEFDB" w14:textId="0D76A9CA" w:rsidR="00957AA8" w:rsidRDefault="00957AA8" w:rsidP="00726A22">
      <w:pPr>
        <w:pStyle w:val="NormalWeb"/>
      </w:pPr>
      <w:r>
        <w:t>C’est en 1517 que naît le protestantisme</w:t>
      </w:r>
      <w:r w:rsidR="00BF298C">
        <w:t>,</w:t>
      </w:r>
      <w:r>
        <w:t xml:space="preserve"> et Luther publie les 95 thèses qui contredisent le dogme catholique. Ce sera à l’origine des guerres de religion.</w:t>
      </w:r>
      <w:r w:rsidR="00414788">
        <w:t xml:space="preserve"> En 1598, l’</w:t>
      </w:r>
      <w:r w:rsidR="00BF298C">
        <w:t>E</w:t>
      </w:r>
      <w:r w:rsidR="00414788">
        <w:t>dit de Nantes permet la liberté de culte et de conscience. L’</w:t>
      </w:r>
      <w:r w:rsidR="00BF298C">
        <w:t>E</w:t>
      </w:r>
      <w:r w:rsidR="00414788">
        <w:t>dit sera révoqué</w:t>
      </w:r>
      <w:r w:rsidR="002C70D5">
        <w:t xml:space="preserve"> par </w:t>
      </w:r>
      <w:r w:rsidR="00BF298C">
        <w:t>L</w:t>
      </w:r>
      <w:r w:rsidR="002C70D5">
        <w:t>ouis XIV par l’</w:t>
      </w:r>
      <w:r w:rsidR="00BF298C">
        <w:t>E</w:t>
      </w:r>
      <w:r w:rsidR="002C70D5">
        <w:t xml:space="preserve">dit de Fontainebleau en 1685. La </w:t>
      </w:r>
      <w:r w:rsidR="00BF298C">
        <w:t>D</w:t>
      </w:r>
      <w:r w:rsidR="002C70D5">
        <w:t xml:space="preserve">éclaration des </w:t>
      </w:r>
      <w:r w:rsidR="00BF298C">
        <w:t>D</w:t>
      </w:r>
      <w:r w:rsidR="002C70D5">
        <w:t>roits de l’</w:t>
      </w:r>
      <w:r w:rsidR="00BF298C">
        <w:t>H</w:t>
      </w:r>
      <w:r w:rsidR="002C70D5">
        <w:t xml:space="preserve">omme et du </w:t>
      </w:r>
      <w:r w:rsidR="00BF298C">
        <w:t>C</w:t>
      </w:r>
      <w:r w:rsidR="002C70D5">
        <w:t>itoyen en 1789 instaure la liberté de culte. Beaucoup de lieux de culte vont être construits.</w:t>
      </w:r>
    </w:p>
    <w:p w14:paraId="6AF6B9CB" w14:textId="77777777" w:rsidR="002C70D5" w:rsidRDefault="002C70D5" w:rsidP="002C70D5">
      <w:pPr>
        <w:pStyle w:val="NormalWeb"/>
      </w:pPr>
      <w:r>
        <w:rPr>
          <w:noProof/>
        </w:rPr>
        <w:drawing>
          <wp:anchor distT="0" distB="0" distL="114300" distR="114300" simplePos="0" relativeHeight="251669504" behindDoc="0" locked="0" layoutInCell="1" allowOverlap="1" wp14:anchorId="16428886" wp14:editId="7AD87D3D">
            <wp:simplePos x="0" y="0"/>
            <wp:positionH relativeFrom="column">
              <wp:posOffset>-4445</wp:posOffset>
            </wp:positionH>
            <wp:positionV relativeFrom="paragraph">
              <wp:posOffset>1905</wp:posOffset>
            </wp:positionV>
            <wp:extent cx="1428524" cy="1904223"/>
            <wp:effectExtent l="0" t="0" r="635" b="1270"/>
            <wp:wrapSquare wrapText="bothSides"/>
            <wp:docPr id="324285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524" cy="1904223"/>
                    </a:xfrm>
                    <a:prstGeom prst="rect">
                      <a:avLst/>
                    </a:prstGeom>
                    <a:noFill/>
                    <a:ln>
                      <a:noFill/>
                    </a:ln>
                  </pic:spPr>
                </pic:pic>
              </a:graphicData>
            </a:graphic>
          </wp:anchor>
        </w:drawing>
      </w:r>
    </w:p>
    <w:p w14:paraId="7025C8A0" w14:textId="77777777" w:rsidR="002C70D5" w:rsidRDefault="002C70D5" w:rsidP="00726A22">
      <w:pPr>
        <w:pStyle w:val="NormalWeb"/>
      </w:pPr>
    </w:p>
    <w:p w14:paraId="1AF41082" w14:textId="77777777" w:rsidR="002C70D5" w:rsidRDefault="002C70D5" w:rsidP="00726A22">
      <w:pPr>
        <w:pStyle w:val="NormalWeb"/>
      </w:pPr>
    </w:p>
    <w:p w14:paraId="41FCE9AA" w14:textId="1C5C75C3" w:rsidR="00957AA8" w:rsidRDefault="00957AA8" w:rsidP="00726A22">
      <w:pPr>
        <w:pStyle w:val="NormalWeb"/>
      </w:pPr>
      <w:r>
        <w:t xml:space="preserve"> Sur la place</w:t>
      </w:r>
      <w:r w:rsidR="00BF298C">
        <w:t>,</w:t>
      </w:r>
      <w:r>
        <w:t xml:space="preserve"> la statue de Calvin</w:t>
      </w:r>
    </w:p>
    <w:p w14:paraId="3F5C0988" w14:textId="77777777" w:rsidR="00B35FD3" w:rsidRDefault="00B35FD3" w:rsidP="00726A22">
      <w:pPr>
        <w:pStyle w:val="NormalWeb"/>
      </w:pPr>
    </w:p>
    <w:p w14:paraId="4C20B616" w14:textId="77777777" w:rsidR="00B35FD3" w:rsidRDefault="00B35FD3" w:rsidP="00726A22">
      <w:pPr>
        <w:pStyle w:val="NormalWeb"/>
      </w:pPr>
    </w:p>
    <w:p w14:paraId="5D6379E8" w14:textId="75B04E63" w:rsidR="00A000DC" w:rsidRDefault="00A000DC" w:rsidP="00A000DC">
      <w:pPr>
        <w:pStyle w:val="NormalWeb"/>
      </w:pPr>
      <w:r>
        <w:t>Nous poursuivons dans la rue de Bourgogne</w:t>
      </w:r>
      <w:r w:rsidR="00BF298C">
        <w:t>,</w:t>
      </w:r>
      <w:r>
        <w:t xml:space="preserve"> dite « rue de la </w:t>
      </w:r>
      <w:r w:rsidR="00BF298C">
        <w:t>S</w:t>
      </w:r>
      <w:r>
        <w:t>oif »</w:t>
      </w:r>
      <w:r w:rsidR="00BF298C">
        <w:t>,</w:t>
      </w:r>
      <w:r>
        <w:t xml:space="preserve"> qui allait jusqu’à Autun</w:t>
      </w:r>
      <w:r w:rsidR="00BF298C">
        <w:t> :</w:t>
      </w:r>
      <w:r>
        <w:t xml:space="preserve"> c’est un axe principal. Le pavement du vieux centre-ville a été entièrement restauré. On compte 400 façades à pans de bois à Orléans. Le Val de Loire est inscrit au Patrimoine de l’UNESCO. Nous faisons une halte devant le n° 280 qui présente du torchis entre les pans de bois, alors que la maison au </w:t>
      </w:r>
      <w:r w:rsidR="00BF298C">
        <w:t>n°</w:t>
      </w:r>
      <w:r>
        <w:t xml:space="preserve">282 présente des briques entre le </w:t>
      </w:r>
      <w:r w:rsidR="00107706">
        <w:t>bois. Ces briques apparaissent au XV</w:t>
      </w:r>
      <w:r w:rsidR="00BF298C">
        <w:t>ème</w:t>
      </w:r>
      <w:r w:rsidR="00107706">
        <w:t xml:space="preserve">. La brique permet d’endiguer les incendies. Elle est également le signe d’un niveau social plus élevé. </w:t>
      </w:r>
    </w:p>
    <w:p w14:paraId="31CC373A" w14:textId="07BC16F7" w:rsidR="00107706" w:rsidRDefault="00107706" w:rsidP="00A000DC">
      <w:pPr>
        <w:pStyle w:val="NormalWeb"/>
      </w:pPr>
      <w:r>
        <w:t>Tout le centre est pavé, dès qu’on trouve des chaussées goudronnées on sort du centre. Les panneaux de rue sont en pierre</w:t>
      </w:r>
      <w:r w:rsidR="00BF298C">
        <w:t>,</w:t>
      </w:r>
      <w:r>
        <w:t xml:space="preserve"> avec le nom de rue gravé.</w:t>
      </w:r>
    </w:p>
    <w:p w14:paraId="673BC800" w14:textId="77777777" w:rsidR="00107706" w:rsidRDefault="00107706" w:rsidP="00A000DC">
      <w:pPr>
        <w:pStyle w:val="NormalWeb"/>
      </w:pPr>
    </w:p>
    <w:p w14:paraId="402FE092" w14:textId="75CB9560" w:rsidR="00107706" w:rsidRDefault="00107706" w:rsidP="00A000DC">
      <w:pPr>
        <w:pStyle w:val="NormalWeb"/>
      </w:pPr>
      <w:r>
        <w:t>Sur la place Louis XI</w:t>
      </w:r>
      <w:r w:rsidR="00BF298C">
        <w:t>,</w:t>
      </w:r>
      <w:r>
        <w:t xml:space="preserve"> on remarque une très petite statue du roi. Il aimait cette région et il sera inhumé avec son épouse Charlotte de Savoie dans l’abbaye royale à Cléry Saint-André.</w:t>
      </w:r>
    </w:p>
    <w:p w14:paraId="709F6BA9" w14:textId="0C2FC892" w:rsidR="00107706" w:rsidRDefault="00107706" w:rsidP="00A000DC">
      <w:pPr>
        <w:pStyle w:val="NormalWeb"/>
      </w:pPr>
      <w:r>
        <w:t>Sur cette place</w:t>
      </w:r>
      <w:r w:rsidR="00BF298C">
        <w:t>,</w:t>
      </w:r>
      <w:r>
        <w:t xml:space="preserve"> on remarque </w:t>
      </w:r>
      <w:r w:rsidR="00BF298C">
        <w:t>l</w:t>
      </w:r>
      <w:r>
        <w:t xml:space="preserve">es vestiges de l’église Ste-Catherine qui aurait guidé Jeanne d’Arc. </w:t>
      </w:r>
    </w:p>
    <w:p w14:paraId="1CE9F404" w14:textId="01955418" w:rsidR="00EA2491" w:rsidRDefault="00107706" w:rsidP="00EA2491">
      <w:pPr>
        <w:pStyle w:val="NormalWeb"/>
      </w:pPr>
      <w:r>
        <w:t>Au XV</w:t>
      </w:r>
      <w:r w:rsidR="00BF298C">
        <w:t>ème</w:t>
      </w:r>
      <w:r>
        <w:t xml:space="preserve"> siècle</w:t>
      </w:r>
      <w:r w:rsidR="00BF298C">
        <w:t>,</w:t>
      </w:r>
      <w:r>
        <w:t xml:space="preserve"> on comptait 136 églises mais beaucoup furent détruites. Il en reste 28 !</w:t>
      </w:r>
    </w:p>
    <w:p w14:paraId="68C593C4" w14:textId="3742E8CE" w:rsidR="00107706" w:rsidRDefault="00107706" w:rsidP="00EA2491">
      <w:pPr>
        <w:pStyle w:val="NormalWeb"/>
      </w:pPr>
      <w:r>
        <w:t>On passe devant une sculpture représentant une chouette, sur le parvis de la cathédrale</w:t>
      </w:r>
      <w:r w:rsidR="00EA2491">
        <w:t xml:space="preserve"> on voyait une chauve-souris.</w:t>
      </w:r>
    </w:p>
    <w:p w14:paraId="6FF774E4" w14:textId="2A09ABB2" w:rsidR="00EA2491" w:rsidRDefault="00EA2491" w:rsidP="00EA2491">
      <w:pPr>
        <w:pStyle w:val="NormalWeb"/>
        <w:spacing w:before="0" w:beforeAutospacing="0" w:after="0" w:afterAutospacing="0"/>
      </w:pPr>
      <w:r>
        <w:t>Au 32 de la rue Ste-Catherine</w:t>
      </w:r>
      <w:r w:rsidR="00BF298C">
        <w:t>,</w:t>
      </w:r>
      <w:r>
        <w:t xml:space="preserve"> on admire l’</w:t>
      </w:r>
      <w:r w:rsidR="00BF298C">
        <w:t>H</w:t>
      </w:r>
      <w:r>
        <w:t>ôtel des Créneaux avec sa façade de style gothique et renaissance.</w:t>
      </w:r>
    </w:p>
    <w:p w14:paraId="18E318F5" w14:textId="73047AFE" w:rsidR="00EA2491" w:rsidRDefault="00EA2491" w:rsidP="00EA2491">
      <w:pPr>
        <w:pStyle w:val="NormalWeb"/>
        <w:spacing w:before="0" w:beforeAutospacing="0" w:after="0" w:afterAutospacing="0"/>
      </w:pPr>
      <w:r>
        <w:t>En 1386</w:t>
      </w:r>
      <w:r w:rsidR="00BF298C">
        <w:t>,</w:t>
      </w:r>
      <w:r>
        <w:t xml:space="preserve"> le </w:t>
      </w:r>
      <w:r w:rsidR="00BF298C">
        <w:t>C</w:t>
      </w:r>
      <w:r>
        <w:t>onseil de la ville siège au Chatelet sur la Loire</w:t>
      </w:r>
      <w:r w:rsidR="00BF298C">
        <w:t>,</w:t>
      </w:r>
      <w:r>
        <w:t xml:space="preserve"> puis à l’</w:t>
      </w:r>
      <w:r w:rsidR="00BF298C">
        <w:t>H</w:t>
      </w:r>
      <w:r>
        <w:t>ôtel des Créneaux avant d’être à l’</w:t>
      </w:r>
      <w:r w:rsidR="00BF298C">
        <w:t>H</w:t>
      </w:r>
      <w:r>
        <w:t xml:space="preserve">ôtel </w:t>
      </w:r>
      <w:proofErr w:type="spellStart"/>
      <w:r>
        <w:t>Groslot</w:t>
      </w:r>
      <w:proofErr w:type="spellEnd"/>
      <w:r>
        <w:t>.</w:t>
      </w:r>
    </w:p>
    <w:p w14:paraId="515BDA19" w14:textId="70069456" w:rsidR="00EA2491" w:rsidRDefault="00EA2491" w:rsidP="00EA2491">
      <w:pPr>
        <w:pStyle w:val="NormalWeb"/>
        <w:spacing w:before="0" w:beforeAutospacing="0" w:after="0" w:afterAutospacing="0"/>
      </w:pPr>
      <w:r>
        <w:t>Actuellement</w:t>
      </w:r>
      <w:r w:rsidR="00BF298C">
        <w:t>,</w:t>
      </w:r>
      <w:r>
        <w:t xml:space="preserve"> l’</w:t>
      </w:r>
      <w:r w:rsidR="00BF298C">
        <w:t>H</w:t>
      </w:r>
      <w:r>
        <w:t>ôtel des Créneaux est un bâtiment privé</w:t>
      </w:r>
      <w:r w:rsidR="00BF298C">
        <w:t>, qui</w:t>
      </w:r>
      <w:r>
        <w:t xml:space="preserve"> abrite un conservatoire de danse et de musique.</w:t>
      </w:r>
    </w:p>
    <w:p w14:paraId="61A5E62F" w14:textId="0D13CECA" w:rsidR="00EA2491" w:rsidRDefault="00EA2491" w:rsidP="00EA2491">
      <w:pPr>
        <w:pStyle w:val="NormalWeb"/>
      </w:pPr>
      <w:r>
        <w:t xml:space="preserve">L’hôtel </w:t>
      </w:r>
      <w:r w:rsidR="00221501">
        <w:t>Cabu</w:t>
      </w:r>
      <w:r>
        <w:t xml:space="preserve"> </w:t>
      </w:r>
      <w:r w:rsidR="00221501">
        <w:t>abrite le musée archéologique.</w:t>
      </w:r>
    </w:p>
    <w:p w14:paraId="49F79DB4" w14:textId="1EDB5A4E" w:rsidR="00221501" w:rsidRDefault="00221501" w:rsidP="00221501">
      <w:pPr>
        <w:pStyle w:val="NormalWeb"/>
      </w:pPr>
      <w:r>
        <w:t>On traverse la rue Jeanne d’Arc, cré</w:t>
      </w:r>
      <w:r w:rsidR="00BF298C">
        <w:t>é</w:t>
      </w:r>
      <w:r>
        <w:t>e au XIX</w:t>
      </w:r>
      <w:r w:rsidR="00BF298C">
        <w:t>ème,</w:t>
      </w:r>
      <w:r>
        <w:t xml:space="preserve"> qui aurait dû s’appeler rue des Bourbons</w:t>
      </w:r>
      <w:r w:rsidR="00BF298C">
        <w:t>,</w:t>
      </w:r>
      <w:r>
        <w:t xml:space="preserve"> mais le roi Charles X</w:t>
      </w:r>
      <w:r w:rsidR="00BF298C">
        <w:t>,</w:t>
      </w:r>
      <w:r>
        <w:t xml:space="preserve"> en 1830, venait d’abdiquer. C’est la 1</w:t>
      </w:r>
      <w:r w:rsidRPr="00221501">
        <w:rPr>
          <w:vertAlign w:val="superscript"/>
        </w:rPr>
        <w:t>ère</w:t>
      </w:r>
      <w:r>
        <w:t xml:space="preserve"> femme qui donne son nom à une rue</w:t>
      </w:r>
      <w:r w:rsidR="008B5DD2">
        <w:t>.</w:t>
      </w:r>
    </w:p>
    <w:p w14:paraId="6EFF56D7" w14:textId="77777777" w:rsidR="008B5DD2" w:rsidRDefault="008B5DD2" w:rsidP="00221501">
      <w:pPr>
        <w:pStyle w:val="NormalWeb"/>
      </w:pPr>
    </w:p>
    <w:p w14:paraId="68C186E7" w14:textId="77777777" w:rsidR="008B5DD2" w:rsidRDefault="008B5DD2" w:rsidP="008B5DD2">
      <w:pPr>
        <w:pStyle w:val="NormalWeb"/>
      </w:pPr>
      <w:r>
        <w:rPr>
          <w:noProof/>
        </w:rPr>
        <w:drawing>
          <wp:anchor distT="0" distB="0" distL="114300" distR="114300" simplePos="0" relativeHeight="251670528" behindDoc="0" locked="0" layoutInCell="1" allowOverlap="1" wp14:anchorId="636131BE" wp14:editId="3E986892">
            <wp:simplePos x="0" y="0"/>
            <wp:positionH relativeFrom="column">
              <wp:posOffset>-4445</wp:posOffset>
            </wp:positionH>
            <wp:positionV relativeFrom="paragraph">
              <wp:posOffset>3175</wp:posOffset>
            </wp:positionV>
            <wp:extent cx="2794000" cy="2095500"/>
            <wp:effectExtent l="0" t="0" r="6350" b="0"/>
            <wp:wrapSquare wrapText="bothSides"/>
            <wp:docPr id="1312222970" name="Image 131222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anchor>
        </w:drawing>
      </w:r>
    </w:p>
    <w:p w14:paraId="5CF9F923" w14:textId="1EAD1247" w:rsidR="00247DD2" w:rsidRDefault="00221501" w:rsidP="00247DD2">
      <w:pPr>
        <w:pStyle w:val="NormalWeb"/>
      </w:pPr>
      <w:r>
        <w:t>On arrive à la place du Martroi</w:t>
      </w:r>
      <w:r w:rsidR="00BF298C">
        <w:t>,</w:t>
      </w:r>
      <w:r>
        <w:t xml:space="preserve"> dont le nom a </w:t>
      </w:r>
      <w:r w:rsidR="00BF298C">
        <w:t>deux</w:t>
      </w:r>
      <w:r>
        <w:t xml:space="preserve"> significations</w:t>
      </w:r>
      <w:r w:rsidR="00BF298C">
        <w:t>,</w:t>
      </w:r>
      <w:r>
        <w:t xml:space="preserve"> soit marché : la place est terminée au XVI</w:t>
      </w:r>
      <w:r w:rsidR="00424D49">
        <w:t>ème</w:t>
      </w:r>
      <w:r>
        <w:t xml:space="preserve"> et devient une place publique</w:t>
      </w:r>
      <w:r w:rsidR="00424D49">
        <w:t>,</w:t>
      </w:r>
      <w:r>
        <w:t xml:space="preserve"> soit martyr car sur cette place avai</w:t>
      </w:r>
      <w:r w:rsidR="00424D49">
        <w:t>en</w:t>
      </w:r>
      <w:r>
        <w:t>t lieu les exécutions. On y trouve la statue de Jeanne d’Arc inaugurée le 8 mai 1855</w:t>
      </w:r>
      <w:r w:rsidR="00A76095">
        <w:t>, œuvre du sculpteur</w:t>
      </w:r>
      <w:r>
        <w:t xml:space="preserve"> Denis Foyatier</w:t>
      </w:r>
      <w:r w:rsidR="00247DD2">
        <w:t>.</w:t>
      </w:r>
      <w:r w:rsidR="00F825EF">
        <w:t xml:space="preserve"> Jeanne est face à la cathédrale, dans le prolongement de la rue Royale.</w:t>
      </w:r>
    </w:p>
    <w:p w14:paraId="3C72C0C3" w14:textId="77777777" w:rsidR="00F825EF" w:rsidRDefault="00F825EF" w:rsidP="00F825EF">
      <w:pPr>
        <w:pStyle w:val="NormalWeb"/>
        <w:spacing w:before="0" w:beforeAutospacing="0" w:after="0" w:afterAutospacing="0"/>
      </w:pPr>
    </w:p>
    <w:p w14:paraId="71E5FA03" w14:textId="4927591A" w:rsidR="00247DD2" w:rsidRDefault="00247DD2" w:rsidP="00F825EF">
      <w:pPr>
        <w:pStyle w:val="NormalWeb"/>
        <w:spacing w:before="0" w:beforeAutospacing="0" w:after="0" w:afterAutospacing="0"/>
      </w:pPr>
      <w:r>
        <w:t>A gauche</w:t>
      </w:r>
      <w:r w:rsidR="00424D49">
        <w:t>,</w:t>
      </w:r>
      <w:r>
        <w:t xml:space="preserve"> la rue Royale</w:t>
      </w:r>
      <w:r w:rsidR="00F825EF">
        <w:t xml:space="preserve"> avec</w:t>
      </w:r>
      <w:r>
        <w:t xml:space="preserve"> </w:t>
      </w:r>
      <w:r w:rsidR="00F825EF">
        <w:t xml:space="preserve">des arcades, </w:t>
      </w:r>
      <w:r>
        <w:t>datant du milieu du XVIII</w:t>
      </w:r>
      <w:r w:rsidR="00424D49">
        <w:t>ème,</w:t>
      </w:r>
      <w:r>
        <w:t xml:space="preserve"> relie le port d’Orléans à la Loire.</w:t>
      </w:r>
    </w:p>
    <w:p w14:paraId="2509637A" w14:textId="05922393" w:rsidR="00247DD2" w:rsidRDefault="00247DD2" w:rsidP="00F825EF">
      <w:pPr>
        <w:pStyle w:val="NormalWeb"/>
        <w:spacing w:before="0" w:beforeAutospacing="0" w:after="0" w:afterAutospacing="0"/>
      </w:pPr>
      <w:r>
        <w:t>A droite</w:t>
      </w:r>
      <w:r w:rsidR="00424D49">
        <w:t>,</w:t>
      </w:r>
      <w:r>
        <w:t xml:space="preserve"> la rue de la République relie la place à la gare en 1</w:t>
      </w:r>
      <w:r w:rsidR="00F825EF">
        <w:t>843</w:t>
      </w:r>
      <w:r>
        <w:t>.</w:t>
      </w:r>
    </w:p>
    <w:p w14:paraId="23FD2584" w14:textId="77777777" w:rsidR="00F825EF" w:rsidRDefault="00F825EF" w:rsidP="00F825EF">
      <w:pPr>
        <w:pStyle w:val="NormalWeb"/>
        <w:spacing w:before="0" w:beforeAutospacing="0" w:after="0" w:afterAutospacing="0"/>
      </w:pPr>
    </w:p>
    <w:p w14:paraId="0DC57585" w14:textId="526B6BCF" w:rsidR="00F825EF" w:rsidRDefault="00F825EF" w:rsidP="00F825EF">
      <w:pPr>
        <w:pStyle w:val="NormalWeb"/>
        <w:spacing w:before="0" w:beforeAutospacing="0" w:after="0" w:afterAutospacing="0"/>
      </w:pPr>
      <w:r>
        <w:t>La visite terminée</w:t>
      </w:r>
      <w:r w:rsidR="00424D49">
        <w:t>,</w:t>
      </w:r>
      <w:r>
        <w:t xml:space="preserve"> nous prenons un excellent déjeuner dans le restaurant…. Sur cette même place.</w:t>
      </w:r>
    </w:p>
    <w:p w14:paraId="36A518B6" w14:textId="77777777" w:rsidR="00135F31" w:rsidRDefault="00135F31" w:rsidP="00F825EF">
      <w:pPr>
        <w:pStyle w:val="NormalWeb"/>
        <w:spacing w:before="0" w:beforeAutospacing="0" w:after="0" w:afterAutospacing="0"/>
      </w:pPr>
    </w:p>
    <w:p w14:paraId="6E8D675F" w14:textId="01649972" w:rsidR="00F825EF" w:rsidRDefault="00135F31" w:rsidP="00F825EF">
      <w:pPr>
        <w:pStyle w:val="NormalWeb"/>
        <w:spacing w:before="0" w:beforeAutospacing="0" w:after="0" w:afterAutospacing="0"/>
      </w:pPr>
      <w:r>
        <w:rPr>
          <w:noProof/>
        </w:rPr>
        <w:drawing>
          <wp:anchor distT="0" distB="0" distL="114300" distR="114300" simplePos="0" relativeHeight="251671552" behindDoc="0" locked="0" layoutInCell="1" allowOverlap="1" wp14:anchorId="4A3676B1" wp14:editId="3BAA159B">
            <wp:simplePos x="0" y="0"/>
            <wp:positionH relativeFrom="margin">
              <wp:align>left</wp:align>
            </wp:positionH>
            <wp:positionV relativeFrom="paragraph">
              <wp:posOffset>127635</wp:posOffset>
            </wp:positionV>
            <wp:extent cx="2667000" cy="2000250"/>
            <wp:effectExtent l="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DF3A2" w14:textId="360D994E" w:rsidR="00F825EF" w:rsidRDefault="00F825EF" w:rsidP="00F825EF">
      <w:pPr>
        <w:pStyle w:val="NormalWeb"/>
        <w:spacing w:before="0" w:beforeAutospacing="0" w:after="0" w:afterAutospacing="0"/>
      </w:pPr>
    </w:p>
    <w:p w14:paraId="3EE3F4E3" w14:textId="39154E2B" w:rsidR="00135F31" w:rsidRDefault="00135F31" w:rsidP="00135F31">
      <w:pPr>
        <w:pStyle w:val="NormalWeb"/>
      </w:pPr>
    </w:p>
    <w:p w14:paraId="31C20071" w14:textId="1A5A561A" w:rsidR="00F825EF" w:rsidRDefault="00F825EF" w:rsidP="00B91B52">
      <w:pPr>
        <w:pStyle w:val="NormalWeb"/>
      </w:pPr>
      <w:r>
        <w:t xml:space="preserve">Visite au </w:t>
      </w:r>
      <w:r w:rsidRPr="00B91B52">
        <w:rPr>
          <w:b/>
          <w:bCs/>
          <w:sz w:val="28"/>
          <w:szCs w:val="28"/>
          <w:u w:val="single"/>
        </w:rPr>
        <w:t>CERCIL-Musée-Mémorial des enfants du VEL D’HIV</w:t>
      </w:r>
      <w:r w:rsidRPr="00424D49">
        <w:rPr>
          <w:b/>
          <w:bCs/>
          <w:sz w:val="28"/>
          <w:szCs w:val="28"/>
        </w:rPr>
        <w:t> </w:t>
      </w:r>
      <w:r>
        <w:t>: c’est aussi le Centre d’histoire et de mémoire sur les camps de Beaune-La-Rolande, Pithiviers et Jargeau.</w:t>
      </w:r>
      <w:r w:rsidR="00923327">
        <w:t xml:space="preserve"> Il est situé 45, rue des Bourdons-Blancs.</w:t>
      </w:r>
    </w:p>
    <w:p w14:paraId="48E3C494" w14:textId="77777777" w:rsidR="00312861" w:rsidRDefault="00312861" w:rsidP="00F825EF">
      <w:pPr>
        <w:pStyle w:val="NormalWeb"/>
        <w:spacing w:before="0" w:beforeAutospacing="0" w:after="0" w:afterAutospacing="0"/>
      </w:pPr>
    </w:p>
    <w:p w14:paraId="468AB0D6" w14:textId="77777777" w:rsidR="00312861" w:rsidRDefault="00312861" w:rsidP="00F825EF">
      <w:pPr>
        <w:pStyle w:val="NormalWeb"/>
        <w:spacing w:before="0" w:beforeAutospacing="0" w:after="0" w:afterAutospacing="0"/>
      </w:pPr>
    </w:p>
    <w:p w14:paraId="4D0F2641" w14:textId="007D04C8" w:rsidR="00F825EF" w:rsidRDefault="00F825EF" w:rsidP="00F825EF">
      <w:pPr>
        <w:pStyle w:val="NormalWeb"/>
        <w:spacing w:before="0" w:beforeAutospacing="0" w:after="0" w:afterAutospacing="0"/>
      </w:pPr>
      <w:r>
        <w:t>Julien Leclerc effectue avec nous la visite.</w:t>
      </w:r>
    </w:p>
    <w:p w14:paraId="5C3EEA75" w14:textId="4611D52E" w:rsidR="00923327" w:rsidRDefault="00923327" w:rsidP="00424D49">
      <w:pPr>
        <w:pStyle w:val="NormalWeb"/>
        <w:spacing w:before="0" w:beforeAutospacing="0" w:after="0" w:afterAutospacing="0"/>
      </w:pPr>
      <w:r>
        <w:t xml:space="preserve">Ce centre a été </w:t>
      </w:r>
      <w:r w:rsidR="00DA5214">
        <w:t>créé</w:t>
      </w:r>
      <w:r>
        <w:t xml:space="preserve"> en 1991 par Hélène Mouchard-Zay, fille du ministre</w:t>
      </w:r>
      <w:r w:rsidR="00424D49">
        <w:t>,</w:t>
      </w:r>
      <w:r>
        <w:t xml:space="preserve"> qui vient de décéder.</w:t>
      </w:r>
      <w:r w:rsidR="00424D49">
        <w:t xml:space="preserve"> </w:t>
      </w:r>
      <w:r>
        <w:t xml:space="preserve">Son but est de travailler sur ces </w:t>
      </w:r>
      <w:r w:rsidR="00424D49">
        <w:t>trois</w:t>
      </w:r>
      <w:r>
        <w:t xml:space="preserve"> camps.</w:t>
      </w:r>
    </w:p>
    <w:p w14:paraId="363704AF" w14:textId="16335E63" w:rsidR="00923327" w:rsidRDefault="00923327" w:rsidP="00F825EF">
      <w:pPr>
        <w:pStyle w:val="NormalWeb"/>
        <w:spacing w:before="0" w:beforeAutospacing="0" w:after="0" w:afterAutospacing="0"/>
      </w:pPr>
      <w:r>
        <w:t xml:space="preserve">Ces </w:t>
      </w:r>
      <w:r w:rsidR="00424D49">
        <w:t>trois</w:t>
      </w:r>
      <w:r>
        <w:t xml:space="preserve"> camps sont organisés de la même manière</w:t>
      </w:r>
      <w:r w:rsidR="00424D49">
        <w:t>,</w:t>
      </w:r>
      <w:r>
        <w:t xml:space="preserve"> avec des baraques de 180</w:t>
      </w:r>
      <w:r w:rsidR="00424D49">
        <w:t xml:space="preserve"> </w:t>
      </w:r>
      <w:r>
        <w:t>m</w:t>
      </w:r>
      <w:r w:rsidR="00424D49">
        <w:t>²</w:t>
      </w:r>
      <w:r>
        <w:t xml:space="preserve"> en bois</w:t>
      </w:r>
      <w:r w:rsidR="00424D49">
        <w:t>,</w:t>
      </w:r>
      <w:r>
        <w:t xml:space="preserve"> destiné</w:t>
      </w:r>
      <w:r w:rsidR="00424D49">
        <w:t>es</w:t>
      </w:r>
      <w:r>
        <w:t xml:space="preserve"> à la préparation de la guerre dans le cas où il y aurait des mouvements de population, pour accueillir des réfugiés de Paris, d</w:t>
      </w:r>
      <w:r w:rsidR="00424D49">
        <w:t>u</w:t>
      </w:r>
      <w:r>
        <w:t xml:space="preserve"> nord et de l’est de la France. Ils n’ont jamais </w:t>
      </w:r>
      <w:r w:rsidR="00424D49">
        <w:t xml:space="preserve">été </w:t>
      </w:r>
      <w:r>
        <w:t>utilisé</w:t>
      </w:r>
      <w:r w:rsidR="00424D49">
        <w:t>s</w:t>
      </w:r>
      <w:r>
        <w:t xml:space="preserve"> à cette fin</w:t>
      </w:r>
      <w:r w:rsidR="00424D49">
        <w:t>,</w:t>
      </w:r>
      <w:r>
        <w:t xml:space="preserve"> mais pour recevoir des prisonniers de guerre, dès 1940 et gérés par les </w:t>
      </w:r>
      <w:r w:rsidR="004B36AF">
        <w:t>Allemands</w:t>
      </w:r>
      <w:r>
        <w:t>.</w:t>
      </w:r>
    </w:p>
    <w:p w14:paraId="55E3D6D0" w14:textId="7033CBCA" w:rsidR="00923327" w:rsidRDefault="00923327" w:rsidP="00F825EF">
      <w:pPr>
        <w:pStyle w:val="NormalWeb"/>
        <w:spacing w:before="0" w:beforeAutospacing="0" w:after="0" w:afterAutospacing="0"/>
      </w:pPr>
      <w:r>
        <w:t xml:space="preserve">Les </w:t>
      </w:r>
      <w:r w:rsidR="00424D49">
        <w:t>trois</w:t>
      </w:r>
      <w:r>
        <w:t xml:space="preserve"> camps ont une superficie de 2 à 3 ha. Ils ont été</w:t>
      </w:r>
      <w:r w:rsidR="003164BE">
        <w:t xml:space="preserve"> cédé</w:t>
      </w:r>
      <w:r w:rsidR="00241392">
        <w:t>s</w:t>
      </w:r>
      <w:r w:rsidR="003164BE">
        <w:t xml:space="preserve"> aux allem</w:t>
      </w:r>
      <w:r w:rsidR="00241392">
        <w:t>a</w:t>
      </w:r>
      <w:r w:rsidR="003164BE">
        <w:t>nds par la France de Vichy !</w:t>
      </w:r>
    </w:p>
    <w:p w14:paraId="2D991ABD" w14:textId="66C38B68" w:rsidR="004E3CED" w:rsidRDefault="003164BE" w:rsidP="00F825EF">
      <w:pPr>
        <w:pStyle w:val="NormalWeb"/>
        <w:spacing w:before="0" w:beforeAutospacing="0" w:after="0" w:afterAutospacing="0"/>
      </w:pPr>
      <w:r>
        <w:t>Jarge</w:t>
      </w:r>
      <w:r w:rsidR="004E3CED">
        <w:t xml:space="preserve">au </w:t>
      </w:r>
      <w:r>
        <w:t xml:space="preserve">reçoit des nomades, Beaune-la-Rolande et Pithiviers </w:t>
      </w:r>
      <w:r w:rsidR="00424D49">
        <w:t>des</w:t>
      </w:r>
      <w:r>
        <w:t xml:space="preserve"> juifs</w:t>
      </w:r>
      <w:r w:rsidR="00241392">
        <w:t xml:space="preserve"> dès 1940.  Ils restent visibles jusqu’en 1950</w:t>
      </w:r>
      <w:r w:rsidR="00424D49">
        <w:t>,</w:t>
      </w:r>
      <w:r w:rsidR="00241392">
        <w:t xml:space="preserve"> où ils sont abandonnés. Les baraques sont mises en vente et sont visibles dans les campagnes alentour.</w:t>
      </w:r>
    </w:p>
    <w:p w14:paraId="0B35C662" w14:textId="05C5B4F0" w:rsidR="003164BE" w:rsidRDefault="00241392" w:rsidP="00F825EF">
      <w:pPr>
        <w:pStyle w:val="NormalWeb"/>
        <w:spacing w:before="0" w:beforeAutospacing="0" w:after="0" w:afterAutospacing="0"/>
      </w:pPr>
      <w:r>
        <w:t>Celle exposée présente des traces de peinture, car elle a été acquise par un carrossier installé à Ladon.</w:t>
      </w:r>
      <w:r w:rsidR="004E3CED">
        <w:t xml:space="preserve"> Seulement 10% de la structure est exposée.</w:t>
      </w:r>
    </w:p>
    <w:p w14:paraId="6B948473" w14:textId="77777777" w:rsidR="00135F31" w:rsidRDefault="00135F31" w:rsidP="00F825EF">
      <w:pPr>
        <w:pStyle w:val="NormalWeb"/>
        <w:spacing w:before="0" w:beforeAutospacing="0" w:after="0" w:afterAutospacing="0"/>
      </w:pPr>
    </w:p>
    <w:p w14:paraId="032C06E6" w14:textId="77777777" w:rsidR="00B71C36" w:rsidRDefault="00B71C36" w:rsidP="00F825EF">
      <w:pPr>
        <w:pStyle w:val="NormalWeb"/>
        <w:spacing w:before="0" w:beforeAutospacing="0" w:after="0" w:afterAutospacing="0"/>
      </w:pPr>
    </w:p>
    <w:p w14:paraId="741B535F" w14:textId="77777777" w:rsidR="00B71C36" w:rsidRDefault="00B71C36" w:rsidP="00F825EF">
      <w:pPr>
        <w:pStyle w:val="NormalWeb"/>
        <w:spacing w:before="0" w:beforeAutospacing="0" w:after="0" w:afterAutospacing="0"/>
      </w:pPr>
    </w:p>
    <w:p w14:paraId="284DC881" w14:textId="4D28AC71" w:rsidR="00C32C3F" w:rsidRDefault="00A55E17" w:rsidP="00A55E17">
      <w:pPr>
        <w:pStyle w:val="NormalWeb"/>
        <w:spacing w:before="0" w:beforeAutospacing="0" w:after="0" w:afterAutospacing="0"/>
      </w:pPr>
      <w:r>
        <w:rPr>
          <w:noProof/>
        </w:rPr>
        <w:drawing>
          <wp:anchor distT="0" distB="0" distL="114300" distR="114300" simplePos="0" relativeHeight="251672576" behindDoc="0" locked="0" layoutInCell="1" allowOverlap="1" wp14:anchorId="5918A7A0" wp14:editId="73E8295F">
            <wp:simplePos x="0" y="0"/>
            <wp:positionH relativeFrom="column">
              <wp:posOffset>-4445</wp:posOffset>
            </wp:positionH>
            <wp:positionV relativeFrom="paragraph">
              <wp:posOffset>0</wp:posOffset>
            </wp:positionV>
            <wp:extent cx="2502534" cy="1876901"/>
            <wp:effectExtent l="0" t="0" r="0" b="9525"/>
            <wp:wrapSquare wrapText="bothSides"/>
            <wp:docPr id="1460633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2534" cy="1876901"/>
                    </a:xfrm>
                    <a:prstGeom prst="rect">
                      <a:avLst/>
                    </a:prstGeom>
                    <a:noFill/>
                    <a:ln>
                      <a:noFill/>
                    </a:ln>
                  </pic:spPr>
                </pic:pic>
              </a:graphicData>
            </a:graphic>
          </wp:anchor>
        </w:drawing>
      </w:r>
      <w:r w:rsidR="004E3CED">
        <w:t>Dans chaque camp, il existait une vingtaine de baraques</w:t>
      </w:r>
      <w:r w:rsidR="00C32C3F">
        <w:t xml:space="preserve"> en bois assez résistant</w:t>
      </w:r>
      <w:r w:rsidR="00424D49">
        <w:t>e</w:t>
      </w:r>
      <w:r w:rsidR="00C32C3F">
        <w:t>s,</w:t>
      </w:r>
      <w:r w:rsidR="004E3CED">
        <w:t xml:space="preserve"> toutes</w:t>
      </w:r>
      <w:r w:rsidR="00C32C3F">
        <w:t xml:space="preserve"> aménagée</w:t>
      </w:r>
      <w:r w:rsidR="00424D49">
        <w:t>s</w:t>
      </w:r>
      <w:r w:rsidR="00C32C3F">
        <w:t xml:space="preserve"> de la même façon avec des lits superposés. Elles étaient faciles à monter et à transporter. Elles étaient prévues pour accueillir une centaine de militaires</w:t>
      </w:r>
      <w:r w:rsidR="00424D49">
        <w:t>,</w:t>
      </w:r>
      <w:r w:rsidR="00C32C3F">
        <w:t xml:space="preserve"> d’où le caractère spartiate de leur aménagement. Leur destination a été modifiée ; elles n’étaient pas adaptées </w:t>
      </w:r>
      <w:r w:rsidR="00424D49">
        <w:t>pour</w:t>
      </w:r>
      <w:r w:rsidR="00C32C3F">
        <w:t xml:space="preserve"> accueillir une population ! Elle</w:t>
      </w:r>
      <w:r w:rsidR="00424D49">
        <w:t>s</w:t>
      </w:r>
      <w:r w:rsidR="00C32C3F">
        <w:t xml:space="preserve"> ne protégeai</w:t>
      </w:r>
      <w:r w:rsidR="00424D49">
        <w:t>en</w:t>
      </w:r>
      <w:r w:rsidR="00C32C3F">
        <w:t>t ni contre le froid ni contre la pluie.</w:t>
      </w:r>
      <w:r w:rsidR="009553EC">
        <w:t xml:space="preserve"> Les lits étaient recouverts de paille souvent humide</w:t>
      </w:r>
      <w:r w:rsidR="00424D49">
        <w:t>,</w:t>
      </w:r>
      <w:r w:rsidR="009553EC">
        <w:t xml:space="preserve"> et peu renouvelée, les internés disposaient d’une couverture. A partir de 1941</w:t>
      </w:r>
      <w:r w:rsidR="00424D49">
        <w:t>,</w:t>
      </w:r>
      <w:r w:rsidR="009553EC">
        <w:t xml:space="preserve"> elles sont surpeuplées et abritent jusqu’à 200 personnes !</w:t>
      </w:r>
    </w:p>
    <w:p w14:paraId="69D03758" w14:textId="77777777" w:rsidR="00A55E17" w:rsidRDefault="00A55E17" w:rsidP="00A55E17">
      <w:pPr>
        <w:pStyle w:val="NormalWeb"/>
        <w:spacing w:before="0" w:beforeAutospacing="0" w:after="0" w:afterAutospacing="0"/>
      </w:pPr>
    </w:p>
    <w:p w14:paraId="17C99FE5" w14:textId="0DD9EE1F" w:rsidR="009553EC" w:rsidRDefault="009553EC" w:rsidP="00F825EF">
      <w:pPr>
        <w:pStyle w:val="NormalWeb"/>
        <w:spacing w:before="0" w:beforeAutospacing="0" w:after="0" w:afterAutospacing="0"/>
      </w:pPr>
      <w:r>
        <w:t xml:space="preserve">La </w:t>
      </w:r>
      <w:r w:rsidR="00424D49">
        <w:t>R</w:t>
      </w:r>
      <w:r>
        <w:t>afle du billet vert le 14 mai 1941</w:t>
      </w:r>
      <w:r w:rsidR="00424D49">
        <w:t xml:space="preserve"> </w:t>
      </w:r>
      <w:r>
        <w:t>dure un an</w:t>
      </w:r>
      <w:r w:rsidR="00424D49">
        <w:t>,</w:t>
      </w:r>
      <w:r>
        <w:t xml:space="preserve"> et concerne </w:t>
      </w:r>
      <w:r w:rsidR="00D559AB">
        <w:t>3447</w:t>
      </w:r>
      <w:r w:rsidR="007A42D8">
        <w:t>3</w:t>
      </w:r>
      <w:r>
        <w:t xml:space="preserve"> hommes</w:t>
      </w:r>
      <w:r w:rsidR="00424D49">
        <w:t>. A</w:t>
      </w:r>
      <w:r>
        <w:t xml:space="preserve"> partir de juillet 1942 jusqu’à septembre 1942</w:t>
      </w:r>
      <w:r w:rsidR="00424D49">
        <w:t>, la rafle</w:t>
      </w:r>
      <w:r>
        <w:t xml:space="preserve"> va concerner des femmes et des enfants</w:t>
      </w:r>
      <w:r w:rsidR="00424D49">
        <w:t>,</w:t>
      </w:r>
      <w:r>
        <w:t xml:space="preserve"> puis seulement les enfants qui se retrouvent seuls ! La première année</w:t>
      </w:r>
      <w:r w:rsidR="00424D49">
        <w:t>,</w:t>
      </w:r>
      <w:r w:rsidR="00E62E1A">
        <w:t xml:space="preserve"> la santé des internés est mise à mal et les pertes de poids sont importantes.</w:t>
      </w:r>
    </w:p>
    <w:p w14:paraId="302C4FB5" w14:textId="786AD9EE" w:rsidR="00E62E1A" w:rsidRDefault="00E62E1A" w:rsidP="00F825EF">
      <w:pPr>
        <w:pStyle w:val="NormalWeb"/>
        <w:spacing w:before="0" w:beforeAutospacing="0" w:after="0" w:afterAutospacing="0"/>
      </w:pPr>
      <w:r>
        <w:t>Tout a été fait dans la précipitation, rien n’a été organisé, les soins des internés n</w:t>
      </w:r>
      <w:r w:rsidR="00424D49">
        <w:t>e sont</w:t>
      </w:r>
      <w:r>
        <w:t xml:space="preserve"> absolument pas pris en compte !</w:t>
      </w:r>
    </w:p>
    <w:p w14:paraId="58F47345" w14:textId="36377BC5" w:rsidR="00D559AB" w:rsidRDefault="00D559AB" w:rsidP="00F825EF">
      <w:pPr>
        <w:pStyle w:val="NormalWeb"/>
        <w:spacing w:before="0" w:beforeAutospacing="0" w:after="0" w:afterAutospacing="0"/>
      </w:pPr>
      <w:r>
        <w:t>Dès 1941</w:t>
      </w:r>
      <w:r w:rsidR="00424D49">
        <w:t>,</w:t>
      </w:r>
      <w:r>
        <w:t xml:space="preserve"> on est dans une logique de déportation.</w:t>
      </w:r>
    </w:p>
    <w:p w14:paraId="7D1EB0E4" w14:textId="77777777" w:rsidR="00C32C3F" w:rsidRDefault="00C32C3F" w:rsidP="00F825EF">
      <w:pPr>
        <w:pStyle w:val="NormalWeb"/>
        <w:spacing w:before="0" w:beforeAutospacing="0" w:after="0" w:afterAutospacing="0"/>
      </w:pPr>
    </w:p>
    <w:p w14:paraId="1708CAA8" w14:textId="603E4105" w:rsidR="00241392" w:rsidRDefault="00241392" w:rsidP="00F825EF">
      <w:pPr>
        <w:pStyle w:val="NormalWeb"/>
        <w:spacing w:before="0" w:beforeAutospacing="0" w:after="0" w:afterAutospacing="0"/>
      </w:pPr>
      <w:r>
        <w:t xml:space="preserve">En 1990, </w:t>
      </w:r>
      <w:proofErr w:type="gramStart"/>
      <w:r>
        <w:t>suite à des actes</w:t>
      </w:r>
      <w:proofErr w:type="gramEnd"/>
      <w:r>
        <w:t xml:space="preserve"> antisémites, on prend conscience qu’il faut entreprendre un travail sur le cas des juifs de France internés dans ces camps</w:t>
      </w:r>
      <w:r w:rsidR="00424D49">
        <w:t>,</w:t>
      </w:r>
      <w:r>
        <w:t xml:space="preserve"> ainsi que </w:t>
      </w:r>
      <w:r w:rsidR="00424D49">
        <w:t xml:space="preserve">sur </w:t>
      </w:r>
      <w:r>
        <w:t>celui des nomades</w:t>
      </w:r>
      <w:r w:rsidR="00424D49">
        <w:t>,</w:t>
      </w:r>
      <w:r>
        <w:t xml:space="preserve"> car il reste peu de traces ! A </w:t>
      </w:r>
      <w:r w:rsidR="00627196">
        <w:t>P</w:t>
      </w:r>
      <w:r>
        <w:t>ithiviers</w:t>
      </w:r>
      <w:r w:rsidR="00424D49">
        <w:t>,</w:t>
      </w:r>
      <w:r>
        <w:t xml:space="preserve"> on remarque la rue du </w:t>
      </w:r>
      <w:r w:rsidR="004E3CED">
        <w:t>C</w:t>
      </w:r>
      <w:r>
        <w:t>amp</w:t>
      </w:r>
      <w:r w:rsidR="00424D49">
        <w:t>,</w:t>
      </w:r>
      <w:r>
        <w:t xml:space="preserve"> mais plus aucun bâtiment</w:t>
      </w:r>
      <w:r w:rsidR="004E3CED">
        <w:t>. Ils ont été remplacés par des résidences nouvelles</w:t>
      </w:r>
      <w:r w:rsidR="00424D49">
        <w:t>,</w:t>
      </w:r>
      <w:r w:rsidR="004E3CED">
        <w:t xml:space="preserve"> tandis qu’à Jargeau et </w:t>
      </w:r>
      <w:r w:rsidR="00424D49">
        <w:t xml:space="preserve">à </w:t>
      </w:r>
      <w:r w:rsidR="004E3CED">
        <w:t>Beaune-la-Rolande on y trouve des établissements scolaires situés exactement à leur emplacement !</w:t>
      </w:r>
      <w:r w:rsidR="00627196">
        <w:t xml:space="preserve"> </w:t>
      </w:r>
    </w:p>
    <w:p w14:paraId="2EC99362" w14:textId="77777777" w:rsidR="00627196" w:rsidRDefault="00627196" w:rsidP="00F825EF">
      <w:pPr>
        <w:pStyle w:val="NormalWeb"/>
        <w:spacing w:before="0" w:beforeAutospacing="0" w:after="0" w:afterAutospacing="0"/>
      </w:pPr>
    </w:p>
    <w:p w14:paraId="1D44D3B6" w14:textId="459BBB07" w:rsidR="004E3CED" w:rsidRDefault="004E3CED" w:rsidP="00F825EF">
      <w:pPr>
        <w:pStyle w:val="NormalWeb"/>
        <w:spacing w:before="0" w:beforeAutospacing="0" w:after="0" w:afterAutospacing="0"/>
      </w:pPr>
      <w:r>
        <w:t xml:space="preserve">Les </w:t>
      </w:r>
      <w:r w:rsidR="00424D49">
        <w:t>trois</w:t>
      </w:r>
      <w:r>
        <w:t xml:space="preserve"> camps étaient gérés par la </w:t>
      </w:r>
      <w:r w:rsidR="00424D49">
        <w:t>P</w:t>
      </w:r>
      <w:r>
        <w:t>réfecture du Loiret.</w:t>
      </w:r>
    </w:p>
    <w:p w14:paraId="091119D5" w14:textId="2E845FF5" w:rsidR="00627196" w:rsidRDefault="007A42D8" w:rsidP="00957120">
      <w:pPr>
        <w:pStyle w:val="NormalWeb"/>
        <w:spacing w:before="0" w:beforeAutospacing="0" w:after="0" w:afterAutospacing="0"/>
      </w:pPr>
      <w:r>
        <w:t>Dès 1946, il y a des commémorations et une prise de conscience progressive par les élus, les associations et les anciens déportés.</w:t>
      </w:r>
    </w:p>
    <w:p w14:paraId="5E47B00B" w14:textId="77777777" w:rsidR="00957120" w:rsidRDefault="00627196" w:rsidP="00957120">
      <w:pPr>
        <w:pStyle w:val="NormalWeb"/>
      </w:pPr>
      <w:r>
        <w:rPr>
          <w:noProof/>
        </w:rPr>
        <w:drawing>
          <wp:inline distT="0" distB="0" distL="0" distR="0" wp14:anchorId="6A666845" wp14:editId="51ECD3C0">
            <wp:extent cx="2524125" cy="1893094"/>
            <wp:effectExtent l="0" t="0" r="0" b="0"/>
            <wp:docPr id="18616640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1168" cy="1898376"/>
                    </a:xfrm>
                    <a:prstGeom prst="rect">
                      <a:avLst/>
                    </a:prstGeom>
                    <a:noFill/>
                    <a:ln>
                      <a:noFill/>
                    </a:ln>
                  </pic:spPr>
                </pic:pic>
              </a:graphicData>
            </a:graphic>
          </wp:inline>
        </w:drawing>
      </w:r>
      <w:r w:rsidRPr="00627196">
        <w:t xml:space="preserve"> </w:t>
      </w:r>
      <w:r>
        <w:t xml:space="preserve"> </w:t>
      </w:r>
      <w:r w:rsidR="0084060F">
        <w:t xml:space="preserve">     </w:t>
      </w:r>
      <w:r>
        <w:t xml:space="preserve">  </w:t>
      </w:r>
      <w:r w:rsidR="00957120">
        <w:rPr>
          <w:noProof/>
        </w:rPr>
        <w:drawing>
          <wp:inline distT="0" distB="0" distL="0" distR="0" wp14:anchorId="5BCE9C08" wp14:editId="27620F93">
            <wp:extent cx="2454275" cy="1840706"/>
            <wp:effectExtent l="0" t="0" r="3175" b="7620"/>
            <wp:docPr id="417998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0802" cy="1845601"/>
                    </a:xfrm>
                    <a:prstGeom prst="rect">
                      <a:avLst/>
                    </a:prstGeom>
                    <a:noFill/>
                    <a:ln>
                      <a:noFill/>
                    </a:ln>
                  </pic:spPr>
                </pic:pic>
              </a:graphicData>
            </a:graphic>
          </wp:inline>
        </w:drawing>
      </w:r>
    </w:p>
    <w:p w14:paraId="0084958B" w14:textId="14E5ED36" w:rsidR="00627196" w:rsidRDefault="00627196" w:rsidP="00F825EF">
      <w:pPr>
        <w:pStyle w:val="NormalWeb"/>
        <w:spacing w:before="0" w:beforeAutospacing="0" w:after="0" w:afterAutospacing="0"/>
      </w:pPr>
    </w:p>
    <w:p w14:paraId="163B015F" w14:textId="0262D95B" w:rsidR="0084060F" w:rsidRDefault="0084060F" w:rsidP="0084060F">
      <w:pPr>
        <w:pStyle w:val="NormalWeb"/>
        <w:spacing w:before="0" w:beforeAutospacing="0" w:after="0" w:afterAutospacing="0"/>
      </w:pPr>
      <w:r>
        <w:t>Mais la silhouette du gendarme sur l’affiche de « nuit et brouillard » est effacée</w:t>
      </w:r>
      <w:r w:rsidR="00424D49">
        <w:t>,</w:t>
      </w:r>
      <w:r>
        <w:t xml:space="preserve"> et ne réapparaît qu’en 1997 !</w:t>
      </w:r>
    </w:p>
    <w:p w14:paraId="2B35DF34" w14:textId="7BD09D07" w:rsidR="0084060F" w:rsidRDefault="0084060F" w:rsidP="00A322AF">
      <w:pPr>
        <w:pStyle w:val="NormalWeb"/>
        <w:spacing w:before="0" w:beforeAutospacing="0" w:after="0" w:afterAutospacing="0"/>
      </w:pPr>
      <w:r>
        <w:t>En 1967</w:t>
      </w:r>
      <w:r w:rsidR="009B68F6">
        <w:t>,</w:t>
      </w:r>
      <w:r>
        <w:t xml:space="preserve"> paraît le livre : </w:t>
      </w:r>
      <w:r w:rsidR="009B68F6">
        <w:t>« L</w:t>
      </w:r>
      <w:r>
        <w:t>a grande rafle du Vel d’Hiv</w:t>
      </w:r>
      <w:r w:rsidR="009B68F6">
        <w:t> »</w:t>
      </w:r>
      <w:r>
        <w:t xml:space="preserve"> par Claude Lévy et Paul Tillard</w:t>
      </w:r>
      <w:r w:rsidR="009B68F6">
        <w:t>.</w:t>
      </w:r>
    </w:p>
    <w:p w14:paraId="115D973F" w14:textId="378978AA" w:rsidR="0084060F" w:rsidRDefault="0084060F" w:rsidP="0084060F">
      <w:pPr>
        <w:pStyle w:val="NormalWeb"/>
        <w:spacing w:before="0" w:beforeAutospacing="0" w:after="0" w:afterAutospacing="0"/>
      </w:pPr>
    </w:p>
    <w:p w14:paraId="01DAC350" w14:textId="2B24FFF4" w:rsidR="0084060F" w:rsidRDefault="0084060F" w:rsidP="0084060F">
      <w:pPr>
        <w:pStyle w:val="NormalWeb"/>
      </w:pPr>
      <w:r>
        <w:rPr>
          <w:noProof/>
        </w:rPr>
        <w:drawing>
          <wp:anchor distT="0" distB="0" distL="114300" distR="114300" simplePos="0" relativeHeight="251674624" behindDoc="0" locked="0" layoutInCell="1" allowOverlap="1" wp14:anchorId="408387FD" wp14:editId="6A2B89BD">
            <wp:simplePos x="0" y="0"/>
            <wp:positionH relativeFrom="column">
              <wp:posOffset>-4445</wp:posOffset>
            </wp:positionH>
            <wp:positionV relativeFrom="paragraph">
              <wp:posOffset>178435</wp:posOffset>
            </wp:positionV>
            <wp:extent cx="2628900" cy="1971675"/>
            <wp:effectExtent l="0" t="0" r="0" b="9525"/>
            <wp:wrapSquare wrapText="bothSides"/>
            <wp:docPr id="1650991682" name="Image 165099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anchor>
        </w:drawing>
      </w:r>
    </w:p>
    <w:p w14:paraId="1DC817BB" w14:textId="77777777" w:rsidR="0084060F" w:rsidRDefault="0084060F" w:rsidP="0084060F">
      <w:pPr>
        <w:pStyle w:val="NormalWeb"/>
        <w:spacing w:before="0" w:beforeAutospacing="0" w:after="0" w:afterAutospacing="0"/>
      </w:pPr>
    </w:p>
    <w:p w14:paraId="385242E4" w14:textId="093FE51E" w:rsidR="0084060F" w:rsidRDefault="0084060F" w:rsidP="0084060F">
      <w:pPr>
        <w:pStyle w:val="NormalWeb"/>
        <w:spacing w:before="0" w:beforeAutospacing="0" w:after="0" w:afterAutospacing="0"/>
      </w:pPr>
      <w:r>
        <w:t>Le 15 juin 1992, Simone Veil inaugure la 1</w:t>
      </w:r>
      <w:r w:rsidRPr="00CB4D0A">
        <w:rPr>
          <w:vertAlign w:val="superscript"/>
        </w:rPr>
        <w:t>ère</w:t>
      </w:r>
      <w:r>
        <w:t xml:space="preserve"> exposition sur le site.</w:t>
      </w:r>
    </w:p>
    <w:p w14:paraId="46DCF72D" w14:textId="613363FB" w:rsidR="0084060F" w:rsidRDefault="0084060F" w:rsidP="0084060F">
      <w:pPr>
        <w:pStyle w:val="NormalWeb"/>
        <w:spacing w:before="0" w:beforeAutospacing="0" w:after="0" w:afterAutospacing="0"/>
      </w:pPr>
      <w:r>
        <w:t xml:space="preserve">Le discours de </w:t>
      </w:r>
      <w:r w:rsidR="009B68F6">
        <w:t>J</w:t>
      </w:r>
      <w:r>
        <w:t>acques Chirac en 1995 reconnaît la collaboration de la France.</w:t>
      </w:r>
    </w:p>
    <w:p w14:paraId="4A66A48E" w14:textId="77777777" w:rsidR="004A32BB" w:rsidRDefault="004A32BB" w:rsidP="00F825EF">
      <w:pPr>
        <w:pStyle w:val="NormalWeb"/>
        <w:spacing w:before="0" w:beforeAutospacing="0" w:after="0" w:afterAutospacing="0"/>
      </w:pPr>
    </w:p>
    <w:p w14:paraId="0F5D4F57" w14:textId="77777777" w:rsidR="0084060F" w:rsidRDefault="0084060F" w:rsidP="00F825EF">
      <w:pPr>
        <w:pStyle w:val="NormalWeb"/>
        <w:spacing w:before="0" w:beforeAutospacing="0" w:after="0" w:afterAutospacing="0"/>
      </w:pPr>
    </w:p>
    <w:p w14:paraId="2A35E57E" w14:textId="77777777" w:rsidR="0084060F" w:rsidRDefault="0084060F" w:rsidP="00F825EF">
      <w:pPr>
        <w:pStyle w:val="NormalWeb"/>
        <w:spacing w:before="0" w:beforeAutospacing="0" w:after="0" w:afterAutospacing="0"/>
      </w:pPr>
    </w:p>
    <w:p w14:paraId="71D836D9" w14:textId="77777777" w:rsidR="0084060F" w:rsidRDefault="0084060F" w:rsidP="00F825EF">
      <w:pPr>
        <w:pStyle w:val="NormalWeb"/>
        <w:spacing w:before="0" w:beforeAutospacing="0" w:after="0" w:afterAutospacing="0"/>
      </w:pPr>
    </w:p>
    <w:p w14:paraId="053B8CF5" w14:textId="77777777" w:rsidR="0084060F" w:rsidRDefault="0084060F" w:rsidP="00F825EF">
      <w:pPr>
        <w:pStyle w:val="NormalWeb"/>
        <w:spacing w:before="0" w:beforeAutospacing="0" w:after="0" w:afterAutospacing="0"/>
      </w:pPr>
    </w:p>
    <w:p w14:paraId="4CA35127" w14:textId="0EBD0A29" w:rsidR="004A32BB" w:rsidRDefault="004A32BB" w:rsidP="00F825EF">
      <w:pPr>
        <w:pStyle w:val="NormalWeb"/>
        <w:spacing w:before="0" w:beforeAutospacing="0" w:after="0" w:afterAutospacing="0"/>
      </w:pPr>
      <w:r>
        <w:t>Le musée est organisé par ordre chronologique.</w:t>
      </w:r>
    </w:p>
    <w:p w14:paraId="7C0EE444" w14:textId="0B8F6DCD" w:rsidR="004E3CED" w:rsidRDefault="004E3CED" w:rsidP="00F825EF">
      <w:pPr>
        <w:pStyle w:val="NormalWeb"/>
        <w:spacing w:before="0" w:beforeAutospacing="0" w:after="0" w:afterAutospacing="0"/>
      </w:pPr>
      <w:r>
        <w:t>C’est un lieu d’archives</w:t>
      </w:r>
      <w:r w:rsidR="009B68F6">
        <w:t>,</w:t>
      </w:r>
      <w:r>
        <w:t xml:space="preserve"> qui relate l’histoire de ces familles avant leurs arrivées en France, mais aussi pendant et après. </w:t>
      </w:r>
    </w:p>
    <w:p w14:paraId="56F75959" w14:textId="77777777" w:rsidR="0084060F" w:rsidRDefault="0084060F" w:rsidP="00F825EF">
      <w:pPr>
        <w:pStyle w:val="NormalWeb"/>
        <w:spacing w:before="0" w:beforeAutospacing="0" w:after="0" w:afterAutospacing="0"/>
      </w:pPr>
    </w:p>
    <w:p w14:paraId="2B56CD88" w14:textId="058F057E" w:rsidR="004A32BB" w:rsidRDefault="004A32BB" w:rsidP="00F825EF">
      <w:pPr>
        <w:pStyle w:val="NormalWeb"/>
        <w:spacing w:before="0" w:beforeAutospacing="0" w:after="0" w:afterAutospacing="0"/>
      </w:pPr>
      <w:r>
        <w:t xml:space="preserve">Il présente l’organisation du régime de Vichy avec les lois de Vichy issues du </w:t>
      </w:r>
      <w:r w:rsidR="009B68F6">
        <w:t>C</w:t>
      </w:r>
      <w:r>
        <w:t xml:space="preserve">onseil des ministres, qui ne seront pas discutées par l’Assemblée </w:t>
      </w:r>
      <w:r w:rsidR="00DA5214">
        <w:t>nationale</w:t>
      </w:r>
      <w:r>
        <w:t xml:space="preserve"> et validées par le </w:t>
      </w:r>
      <w:r w:rsidR="009B68F6">
        <w:t>M</w:t>
      </w:r>
      <w:r>
        <w:t>aréchal Pétain. Elles présentent tout un volet de persécution et d’antisémitisme.</w:t>
      </w:r>
    </w:p>
    <w:p w14:paraId="302437E4" w14:textId="5AD26FD7" w:rsidR="004A32BB" w:rsidRDefault="004A32BB" w:rsidP="00F825EF">
      <w:pPr>
        <w:pStyle w:val="NormalWeb"/>
        <w:spacing w:before="0" w:beforeAutospacing="0" w:after="0" w:afterAutospacing="0"/>
      </w:pPr>
      <w:r>
        <w:t>Ainsi</w:t>
      </w:r>
      <w:r w:rsidR="009B68F6">
        <w:t>,</w:t>
      </w:r>
      <w:r>
        <w:t xml:space="preserve"> dès l’été 1940, les propos antisémites ne sont plus interdits dans la presse.</w:t>
      </w:r>
    </w:p>
    <w:p w14:paraId="0E1EF3CB" w14:textId="77777777" w:rsidR="004A32BB" w:rsidRDefault="004A32BB" w:rsidP="00F825EF">
      <w:pPr>
        <w:pStyle w:val="NormalWeb"/>
        <w:spacing w:before="0" w:beforeAutospacing="0" w:after="0" w:afterAutospacing="0"/>
      </w:pPr>
      <w:r>
        <w:t>15 ordonnances concernant les juifs sont publiées entre 1940 et 1943.</w:t>
      </w:r>
    </w:p>
    <w:p w14:paraId="12BC611A" w14:textId="3E0B095B" w:rsidR="004A32BB" w:rsidRDefault="004A32BB" w:rsidP="00F825EF">
      <w:pPr>
        <w:pStyle w:val="NormalWeb"/>
        <w:spacing w:before="0" w:beforeAutospacing="0" w:after="0" w:afterAutospacing="0"/>
      </w:pPr>
      <w:r>
        <w:t>Le 3 octobre 1940 définit le statut des juifs</w:t>
      </w:r>
      <w:r w:rsidR="009B68F6">
        <w:t>,</w:t>
      </w:r>
      <w:r w:rsidR="008D6F34">
        <w:t xml:space="preserve"> pas exactement sur les mêmes critères que les nazis : «  </w:t>
      </w:r>
      <w:r w:rsidR="009B68F6">
        <w:t xml:space="preserve">des </w:t>
      </w:r>
      <w:r w:rsidR="008D6F34">
        <w:t>grands-parents juifs suffisent à définir qui est juif. Toute personne qui n’est pas jui</w:t>
      </w:r>
      <w:r w:rsidR="009B68F6">
        <w:t>ve</w:t>
      </w:r>
      <w:r w:rsidR="008D6F34">
        <w:t xml:space="preserve"> doit le prouver !</w:t>
      </w:r>
      <w:r w:rsidR="009B68F6">
        <w:t> ».</w:t>
      </w:r>
    </w:p>
    <w:p w14:paraId="5A80C91F" w14:textId="31630AF0" w:rsidR="008D6F34" w:rsidRDefault="008D6F34" w:rsidP="00F825EF">
      <w:pPr>
        <w:pStyle w:val="NormalWeb"/>
        <w:spacing w:before="0" w:beforeAutospacing="0" w:after="0" w:afterAutospacing="0"/>
      </w:pPr>
      <w:r>
        <w:t xml:space="preserve">A l’été 1940, les juifs ne peuvent plus accéder à </w:t>
      </w:r>
      <w:r w:rsidR="0065028E">
        <w:t>l’</w:t>
      </w:r>
      <w:r w:rsidR="009B68F6">
        <w:t>U</w:t>
      </w:r>
      <w:r w:rsidR="0065028E">
        <w:t>niversité</w:t>
      </w:r>
      <w:r w:rsidR="009B68F6">
        <w:t>. L</w:t>
      </w:r>
      <w:r w:rsidR="0065028E">
        <w:t xml:space="preserve">’accès à la citoyenneté, aux métiers de professeur, </w:t>
      </w:r>
      <w:r w:rsidR="009B68F6">
        <w:t>est</w:t>
      </w:r>
      <w:r w:rsidR="0065028E">
        <w:t xml:space="preserve"> interdit. </w:t>
      </w:r>
      <w:r w:rsidR="009B68F6">
        <w:t>Les juifs</w:t>
      </w:r>
      <w:r w:rsidR="0065028E">
        <w:t xml:space="preserve"> perdent leurs droits civiques. La fréquentation des commerces par un juif est réglementée</w:t>
      </w:r>
      <w:r w:rsidR="009B68F6">
        <w:t>,</w:t>
      </w:r>
      <w:r w:rsidR="0065028E">
        <w:t xml:space="preserve"> voir interdite.</w:t>
      </w:r>
    </w:p>
    <w:p w14:paraId="62315FC4" w14:textId="06E0336C" w:rsidR="00D559AB" w:rsidRDefault="0065028E" w:rsidP="00F825EF">
      <w:pPr>
        <w:pStyle w:val="NormalWeb"/>
        <w:spacing w:before="0" w:beforeAutospacing="0" w:after="0" w:afterAutospacing="0"/>
      </w:pPr>
      <w:r>
        <w:t>Dès 1940, afin d’établir un recensement de la population juive, les personnes sont obligées de se faire connaître. On recense 300 000 personnes</w:t>
      </w:r>
      <w:r w:rsidR="009B68F6">
        <w:t>,</w:t>
      </w:r>
      <w:r>
        <w:t xml:space="preserve"> dont 200 000 vivent dans le </w:t>
      </w:r>
      <w:r w:rsidR="009B68F6">
        <w:t>D</w:t>
      </w:r>
      <w:r>
        <w:t>épartement de la Seine.</w:t>
      </w:r>
    </w:p>
    <w:p w14:paraId="34DC92B6" w14:textId="731316D2" w:rsidR="0065028E" w:rsidRDefault="0065028E" w:rsidP="00F825EF">
      <w:pPr>
        <w:pStyle w:val="NormalWeb"/>
        <w:spacing w:before="0" w:beforeAutospacing="0" w:after="0" w:afterAutospacing="0"/>
      </w:pPr>
      <w:r>
        <w:t>C’est parfois lors de leur arrestation que les personnes apprennent qu’ils sont juifs.</w:t>
      </w:r>
    </w:p>
    <w:p w14:paraId="7B810B83" w14:textId="77777777" w:rsidR="00301348" w:rsidRDefault="00301348" w:rsidP="00F825EF">
      <w:pPr>
        <w:pStyle w:val="NormalWeb"/>
        <w:spacing w:before="0" w:beforeAutospacing="0" w:after="0" w:afterAutospacing="0"/>
      </w:pPr>
    </w:p>
    <w:p w14:paraId="3D48C0EE" w14:textId="066A33BF" w:rsidR="00301348" w:rsidRDefault="00301348" w:rsidP="00F825EF">
      <w:pPr>
        <w:pStyle w:val="NormalWeb"/>
        <w:spacing w:before="0" w:beforeAutospacing="0" w:after="0" w:afterAutospacing="0"/>
      </w:pPr>
      <w:r>
        <w:t>Des carnets anthropométriques avec photo et empreintes de toute personne nomade de plus de 6 ans sont établis, ce qui va faciliter leur internement. Ils concernent une multitude de cultures : forains, tziganes,</w:t>
      </w:r>
      <w:r w:rsidR="00A70DD9">
        <w:t xml:space="preserve"> roms, manouches</w:t>
      </w:r>
      <w:r>
        <w:t>… Un carnet familial est établi pour les enfants de moins de 6 ans.</w:t>
      </w:r>
    </w:p>
    <w:p w14:paraId="6FFEC073" w14:textId="36A7BF60" w:rsidR="00301348" w:rsidRDefault="00301348" w:rsidP="00F825EF">
      <w:pPr>
        <w:pStyle w:val="NormalWeb"/>
        <w:spacing w:before="0" w:beforeAutospacing="0" w:after="0" w:afterAutospacing="0"/>
      </w:pPr>
      <w:r>
        <w:t>Les nomades seront internés à Jargeau de mars 1941 au 31/12/1945. En réalité</w:t>
      </w:r>
      <w:r w:rsidR="009B68F6">
        <w:t>,</w:t>
      </w:r>
      <w:r>
        <w:t xml:space="preserve"> les internements seront définitivement arrêtés en juin 1946 ! Les nomades ne sont plus considérés comme des individus dangereux</w:t>
      </w:r>
      <w:r w:rsidR="009B68F6">
        <w:t>,</w:t>
      </w:r>
      <w:r>
        <w:t xml:space="preserve"> mais le carnet persiste jusqu’en mai 1969 !</w:t>
      </w:r>
    </w:p>
    <w:p w14:paraId="02BECB8F" w14:textId="3CE937EE" w:rsidR="00301348" w:rsidRDefault="00301348" w:rsidP="00F825EF">
      <w:pPr>
        <w:pStyle w:val="NormalWeb"/>
        <w:spacing w:before="0" w:beforeAutospacing="0" w:after="0" w:afterAutospacing="0"/>
      </w:pPr>
      <w:r>
        <w:t>1400 personnes dite</w:t>
      </w:r>
      <w:r w:rsidR="009B68F6">
        <w:t>s</w:t>
      </w:r>
      <w:r>
        <w:t xml:space="preserve"> nomades, françaises car ils avaient un carnet</w:t>
      </w:r>
      <w:r w:rsidR="009B68F6">
        <w:t>,</w:t>
      </w:r>
      <w:r>
        <w:t xml:space="preserve"> seront ainsi interné</w:t>
      </w:r>
      <w:r w:rsidR="009B68F6">
        <w:t>e</w:t>
      </w:r>
      <w:r>
        <w:t>s pendant plusieurs mois</w:t>
      </w:r>
      <w:r w:rsidR="009B68F6">
        <w:t>,</w:t>
      </w:r>
      <w:r>
        <w:t xml:space="preserve"> </w:t>
      </w:r>
      <w:r w:rsidR="007F197C">
        <w:t>voire</w:t>
      </w:r>
      <w:r>
        <w:t xml:space="preserve"> années</w:t>
      </w:r>
      <w:r w:rsidR="009B68F6">
        <w:t>,</w:t>
      </w:r>
      <w:r>
        <w:t xml:space="preserve"> dans des conditions très difficiles. Ils n’ont plus de contact avec l’extérieur</w:t>
      </w:r>
      <w:r w:rsidR="007F197C">
        <w:t xml:space="preserve"> cat toute la famille est internée, on leur prend toutes leurs affaires.</w:t>
      </w:r>
    </w:p>
    <w:p w14:paraId="1EBC1D91" w14:textId="4CC71087" w:rsidR="007F197C" w:rsidRDefault="007F197C" w:rsidP="00F825EF">
      <w:pPr>
        <w:pStyle w:val="NormalWeb"/>
        <w:spacing w:before="0" w:beforeAutospacing="0" w:after="0" w:afterAutospacing="0"/>
      </w:pPr>
      <w:r>
        <w:t>300 personnes sont encore présentes à la fermeture de Jargeau.</w:t>
      </w:r>
    </w:p>
    <w:p w14:paraId="0E0D065D" w14:textId="272BDAE3" w:rsidR="007F197C" w:rsidRDefault="007F197C" w:rsidP="00F825EF">
      <w:pPr>
        <w:pStyle w:val="NormalWeb"/>
        <w:spacing w:before="0" w:beforeAutospacing="0" w:after="0" w:afterAutospacing="0"/>
      </w:pPr>
      <w:r>
        <w:t>Les photos sont très « propres » et pas très proches de la réalité.</w:t>
      </w:r>
    </w:p>
    <w:p w14:paraId="3A8B9B20" w14:textId="44857A8A" w:rsidR="00B12797" w:rsidRDefault="00B12797" w:rsidP="00F825EF">
      <w:pPr>
        <w:pStyle w:val="NormalWeb"/>
        <w:spacing w:before="0" w:beforeAutospacing="0" w:after="0" w:afterAutospacing="0"/>
      </w:pPr>
      <w:r>
        <w:t xml:space="preserve">Les hommes étaient sollicités pour </w:t>
      </w:r>
      <w:r w:rsidR="009B68F6">
        <w:t xml:space="preserve">aller </w:t>
      </w:r>
      <w:r>
        <w:t xml:space="preserve">travailler en </w:t>
      </w:r>
      <w:r w:rsidR="009B68F6">
        <w:t>Allemagne,</w:t>
      </w:r>
      <w:r>
        <w:t xml:space="preserve"> ce qui permettait la libération de leur famille, mais </w:t>
      </w:r>
      <w:r w:rsidR="009B68F6">
        <w:t>cela</w:t>
      </w:r>
      <w:r>
        <w:t xml:space="preserve"> ne fonctionnait pas pour tout le monde.</w:t>
      </w:r>
    </w:p>
    <w:p w14:paraId="1536AB8B" w14:textId="4FBAE5E3" w:rsidR="00B12797" w:rsidRDefault="00B12797" w:rsidP="00F825EF">
      <w:pPr>
        <w:pStyle w:val="NormalWeb"/>
        <w:spacing w:before="0" w:beforeAutospacing="0" w:after="0" w:afterAutospacing="0"/>
      </w:pPr>
      <w:r>
        <w:t>On pouvait sortir du camp si on obtenait un emploi et un logement</w:t>
      </w:r>
      <w:r w:rsidR="009B68F6">
        <w:t>,</w:t>
      </w:r>
      <w:r>
        <w:t xml:space="preserve"> ce qui n’était pas facile à réaliser sans une aide extérieure, puisque toute la famille était internée.</w:t>
      </w:r>
    </w:p>
    <w:p w14:paraId="6F67A35E" w14:textId="3FBED5B4" w:rsidR="00B12797" w:rsidRDefault="00B12797" w:rsidP="00F825EF">
      <w:pPr>
        <w:pStyle w:val="NormalWeb"/>
        <w:spacing w:before="0" w:beforeAutospacing="0" w:after="0" w:afterAutospacing="0"/>
      </w:pPr>
      <w:r>
        <w:t>La France n’aurait livr</w:t>
      </w:r>
      <w:r w:rsidR="009B68F6">
        <w:t>é</w:t>
      </w:r>
      <w:r>
        <w:t xml:space="preserve"> aucun nomade, aucun n’aurait été déporté. Ceux qui ont été déportés étaient belges</w:t>
      </w:r>
      <w:r w:rsidR="00A70DD9">
        <w:t xml:space="preserve"> dans le camp de Malines</w:t>
      </w:r>
      <w:r>
        <w:t>.</w:t>
      </w:r>
    </w:p>
    <w:p w14:paraId="17FF2D2C" w14:textId="1BED3F04" w:rsidR="00A70DD9" w:rsidRDefault="00B12797" w:rsidP="00F825EF">
      <w:pPr>
        <w:pStyle w:val="NormalWeb"/>
        <w:spacing w:before="0" w:beforeAutospacing="0" w:after="0" w:afterAutospacing="0"/>
      </w:pPr>
      <w:r>
        <w:t xml:space="preserve">Ils ont souvent servi à aménager des camps pour les visites de la Croix </w:t>
      </w:r>
      <w:r w:rsidR="00A70DD9">
        <w:t>R</w:t>
      </w:r>
      <w:r>
        <w:t>ouge</w:t>
      </w:r>
      <w:r w:rsidR="00A70DD9">
        <w:t>.</w:t>
      </w:r>
    </w:p>
    <w:p w14:paraId="17294190" w14:textId="4ABBABE0" w:rsidR="00B12797" w:rsidRDefault="00A70DD9" w:rsidP="00F825EF">
      <w:pPr>
        <w:pStyle w:val="NormalWeb"/>
        <w:spacing w:before="0" w:beforeAutospacing="0" w:after="0" w:afterAutospacing="0"/>
      </w:pPr>
      <w:r>
        <w:t xml:space="preserve">Il y aura une révolte des tziganes </w:t>
      </w:r>
      <w:r w:rsidR="009B68F6">
        <w:t>et</w:t>
      </w:r>
      <w:r>
        <w:t xml:space="preserve"> tous seront exterminés.</w:t>
      </w:r>
    </w:p>
    <w:p w14:paraId="6EB93872" w14:textId="47CCB3EC" w:rsidR="0065028E" w:rsidRDefault="0065028E" w:rsidP="00F825EF">
      <w:pPr>
        <w:pStyle w:val="NormalWeb"/>
        <w:spacing w:before="0" w:beforeAutospacing="0" w:after="0" w:afterAutospacing="0"/>
      </w:pPr>
    </w:p>
    <w:p w14:paraId="020D417C" w14:textId="77777777" w:rsidR="00A70DD9" w:rsidRDefault="00A70DD9" w:rsidP="00F825EF">
      <w:pPr>
        <w:pStyle w:val="NormalWeb"/>
        <w:spacing w:before="0" w:beforeAutospacing="0" w:after="0" w:afterAutospacing="0"/>
      </w:pPr>
    </w:p>
    <w:p w14:paraId="7EFA92B2" w14:textId="38C2AF24" w:rsidR="00A70DD9" w:rsidRDefault="00A70DD9" w:rsidP="00F825EF">
      <w:pPr>
        <w:pStyle w:val="NormalWeb"/>
        <w:spacing w:before="0" w:beforeAutospacing="0" w:after="0" w:afterAutospacing="0"/>
      </w:pPr>
      <w:r>
        <w:t>L’organisation est souvent très différente pour les juifs.</w:t>
      </w:r>
    </w:p>
    <w:p w14:paraId="000AD8F7" w14:textId="1CBD9ADA" w:rsidR="00A70DD9" w:rsidRDefault="00A70DD9" w:rsidP="00F825EF">
      <w:pPr>
        <w:pStyle w:val="NormalWeb"/>
        <w:spacing w:before="0" w:beforeAutospacing="0" w:after="0" w:afterAutospacing="0"/>
      </w:pPr>
      <w:r>
        <w:t>En octobre 1940</w:t>
      </w:r>
      <w:r w:rsidR="009B68F6">
        <w:t>,</w:t>
      </w:r>
      <w:r>
        <w:t xml:space="preserve"> un fichier des juifs est établi avec nom, prénom</w:t>
      </w:r>
      <w:r w:rsidR="001222F8">
        <w:t xml:space="preserve"> </w:t>
      </w:r>
      <w:r>
        <w:t>et adres</w:t>
      </w:r>
      <w:r w:rsidR="001222F8">
        <w:t>se.</w:t>
      </w:r>
    </w:p>
    <w:p w14:paraId="472849D0" w14:textId="30EA54F1" w:rsidR="001222F8" w:rsidRDefault="001222F8" w:rsidP="001222F8">
      <w:pPr>
        <w:pStyle w:val="NormalWeb"/>
        <w:spacing w:before="0" w:beforeAutospacing="0" w:after="0" w:afterAutospacing="0"/>
      </w:pPr>
      <w:r>
        <w:t>Il permet la rafle du billet vert le 14/05/1941, sous forme d’une convocation dans différents lieux, remise en main propre. 6500 hommes seront convoqués</w:t>
      </w:r>
      <w:r w:rsidR="009B68F6">
        <w:t>,</w:t>
      </w:r>
      <w:r>
        <w:t xml:space="preserve"> mais seulement 3547 vont répondre à cette convocation.</w:t>
      </w:r>
    </w:p>
    <w:p w14:paraId="248BD6B9" w14:textId="28C980C9" w:rsidR="001222F8" w:rsidRDefault="001222F8" w:rsidP="001222F8">
      <w:pPr>
        <w:pStyle w:val="NormalWeb"/>
        <w:spacing w:before="0" w:beforeAutospacing="0" w:after="0" w:afterAutospacing="0"/>
      </w:pPr>
      <w:r>
        <w:t>Au gymnase Japy</w:t>
      </w:r>
      <w:r w:rsidR="009B68F6">
        <w:t>,</w:t>
      </w:r>
      <w:r>
        <w:t xml:space="preserve"> sur 1000 hommes convoqués, 800 se sont présentés.</w:t>
      </w:r>
    </w:p>
    <w:p w14:paraId="538D761A" w14:textId="426F7E17" w:rsidR="001222F8" w:rsidRDefault="001222F8" w:rsidP="001222F8">
      <w:pPr>
        <w:pStyle w:val="NormalWeb"/>
        <w:spacing w:before="0" w:beforeAutospacing="0" w:after="0" w:afterAutospacing="0"/>
      </w:pPr>
      <w:r>
        <w:t xml:space="preserve">50% des hommes se sont </w:t>
      </w:r>
      <w:r w:rsidR="004B36AF">
        <w:t>au total présenté</w:t>
      </w:r>
      <w:r>
        <w:t>.</w:t>
      </w:r>
    </w:p>
    <w:p w14:paraId="3228013F" w14:textId="62B72CA6" w:rsidR="001222F8" w:rsidRDefault="001222F8" w:rsidP="001222F8">
      <w:pPr>
        <w:pStyle w:val="NormalWeb"/>
        <w:spacing w:before="0" w:beforeAutospacing="0" w:after="0" w:afterAutospacing="0"/>
      </w:pPr>
      <w:r>
        <w:t>Pourquoi ? Certains se méfiaient ?</w:t>
      </w:r>
    </w:p>
    <w:p w14:paraId="53E990FD" w14:textId="77777777" w:rsidR="000A0119" w:rsidRDefault="000A0119" w:rsidP="001222F8">
      <w:pPr>
        <w:pStyle w:val="NormalWeb"/>
        <w:spacing w:before="0" w:beforeAutospacing="0" w:after="0" w:afterAutospacing="0"/>
      </w:pPr>
    </w:p>
    <w:p w14:paraId="00101182" w14:textId="77777777" w:rsidR="000A0119" w:rsidRDefault="000A0119" w:rsidP="000A0119">
      <w:pPr>
        <w:pStyle w:val="NormalWeb"/>
      </w:pPr>
      <w:r>
        <w:rPr>
          <w:noProof/>
        </w:rPr>
        <w:drawing>
          <wp:anchor distT="0" distB="0" distL="114300" distR="114300" simplePos="0" relativeHeight="251675648" behindDoc="0" locked="0" layoutInCell="1" allowOverlap="1" wp14:anchorId="037C5A6F" wp14:editId="02747138">
            <wp:simplePos x="0" y="0"/>
            <wp:positionH relativeFrom="margin">
              <wp:align>left</wp:align>
            </wp:positionH>
            <wp:positionV relativeFrom="paragraph">
              <wp:posOffset>188595</wp:posOffset>
            </wp:positionV>
            <wp:extent cx="2486025" cy="1864519"/>
            <wp:effectExtent l="0" t="0" r="0" b="2540"/>
            <wp:wrapSquare wrapText="bothSides"/>
            <wp:docPr id="699623314" name="Image 69962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6025" cy="1864519"/>
                    </a:xfrm>
                    <a:prstGeom prst="rect">
                      <a:avLst/>
                    </a:prstGeom>
                    <a:noFill/>
                    <a:ln>
                      <a:noFill/>
                    </a:ln>
                  </pic:spPr>
                </pic:pic>
              </a:graphicData>
            </a:graphic>
          </wp:anchor>
        </w:drawing>
      </w:r>
    </w:p>
    <w:p w14:paraId="261706AD" w14:textId="23890A85" w:rsidR="001222F8" w:rsidRDefault="001222F8" w:rsidP="001222F8">
      <w:pPr>
        <w:pStyle w:val="NormalWeb"/>
        <w:spacing w:before="0" w:beforeAutospacing="0" w:after="0" w:afterAutospacing="0"/>
      </w:pPr>
      <w:r>
        <w:t>Des bus les ont transportés à la gare d’Austerlitz en direction des camps de Pithiviers et de Beaune la Rolande</w:t>
      </w:r>
      <w:r w:rsidR="009B68F6">
        <w:t>,</w:t>
      </w:r>
      <w:r>
        <w:t xml:space="preserve"> où ils seront enregistrés.</w:t>
      </w:r>
    </w:p>
    <w:p w14:paraId="68F98200" w14:textId="5B655327" w:rsidR="001222F8" w:rsidRDefault="001222F8" w:rsidP="001222F8">
      <w:pPr>
        <w:pStyle w:val="NormalWeb"/>
        <w:spacing w:before="0" w:beforeAutospacing="0" w:after="0" w:afterAutospacing="0"/>
      </w:pPr>
      <w:r>
        <w:t>Le motif invoqué était : « surnombre pour l’économie nationale »</w:t>
      </w:r>
      <w:r w:rsidR="009B68F6">
        <w:t>.</w:t>
      </w:r>
    </w:p>
    <w:p w14:paraId="7B028727" w14:textId="5933D9E8" w:rsidR="0065028E" w:rsidRDefault="00607A73" w:rsidP="00F825EF">
      <w:pPr>
        <w:pStyle w:val="NormalWeb"/>
        <w:spacing w:before="0" w:beforeAutospacing="0" w:after="0" w:afterAutospacing="0"/>
      </w:pPr>
      <w:r>
        <w:t>1700 hommes à Pithiviers, 2000 à Beaune La Rolande</w:t>
      </w:r>
      <w:r w:rsidR="009B68F6">
        <w:t>.</w:t>
      </w:r>
    </w:p>
    <w:p w14:paraId="38743607" w14:textId="77777777" w:rsidR="007A42D8" w:rsidRDefault="007A42D8" w:rsidP="00F825EF">
      <w:pPr>
        <w:pStyle w:val="NormalWeb"/>
        <w:spacing w:before="0" w:beforeAutospacing="0" w:after="0" w:afterAutospacing="0"/>
      </w:pPr>
    </w:p>
    <w:p w14:paraId="37DCCFFF" w14:textId="77777777" w:rsidR="00607A73" w:rsidRDefault="00607A73" w:rsidP="00F825EF">
      <w:pPr>
        <w:pStyle w:val="NormalWeb"/>
        <w:spacing w:before="0" w:beforeAutospacing="0" w:after="0" w:afterAutospacing="0"/>
      </w:pPr>
    </w:p>
    <w:p w14:paraId="610CEA36" w14:textId="77777777" w:rsidR="00607A73" w:rsidRDefault="00607A73" w:rsidP="00F825EF">
      <w:pPr>
        <w:pStyle w:val="NormalWeb"/>
        <w:spacing w:before="0" w:beforeAutospacing="0" w:after="0" w:afterAutospacing="0"/>
      </w:pPr>
    </w:p>
    <w:p w14:paraId="5F06C571" w14:textId="6C4AB09E" w:rsidR="00607A73" w:rsidRDefault="00607A73" w:rsidP="00F825EF">
      <w:pPr>
        <w:pStyle w:val="NormalWeb"/>
        <w:spacing w:before="0" w:beforeAutospacing="0" w:after="0" w:afterAutospacing="0"/>
      </w:pPr>
      <w:r>
        <w:t>Des photos de propagande les montrent avec du pain</w:t>
      </w:r>
      <w:r w:rsidR="00ED3A88">
        <w:t>, souriants comme s’ils allaient camper !</w:t>
      </w:r>
    </w:p>
    <w:p w14:paraId="1835F3EC" w14:textId="0004FCB3" w:rsidR="00ED3A88" w:rsidRDefault="00ED3A88" w:rsidP="00F825EF">
      <w:pPr>
        <w:pStyle w:val="NormalWeb"/>
        <w:spacing w:before="0" w:beforeAutospacing="0" w:after="0" w:afterAutospacing="0"/>
      </w:pPr>
      <w:r>
        <w:t>Certains ont servi dans l’armée</w:t>
      </w:r>
      <w:r w:rsidR="009B68F6">
        <w:t>,</w:t>
      </w:r>
      <w:r>
        <w:t xml:space="preserve"> notamment avec Pétain. Ils n’ont rien fait de répréhensible et ne sont pas inquiets les </w:t>
      </w:r>
      <w:r w:rsidR="009B68F6">
        <w:t>premiers</w:t>
      </w:r>
      <w:r>
        <w:t xml:space="preserve"> mois. </w:t>
      </w:r>
    </w:p>
    <w:p w14:paraId="2DB2E1C9" w14:textId="65157EF9" w:rsidR="00D559AB" w:rsidRDefault="00ED3A88" w:rsidP="00F825EF">
      <w:pPr>
        <w:pStyle w:val="NormalWeb"/>
        <w:spacing w:before="0" w:beforeAutospacing="0" w:after="0" w:afterAutospacing="0"/>
      </w:pPr>
      <w:r>
        <w:t xml:space="preserve">300 à 400 hommes seront d’ailleurs libérés, puis les </w:t>
      </w:r>
      <w:r w:rsidR="00AB0B66">
        <w:t>Allemands</w:t>
      </w:r>
      <w:r>
        <w:t xml:space="preserve"> stoppent leur libération.</w:t>
      </w:r>
    </w:p>
    <w:p w14:paraId="7CBE80DD" w14:textId="482FB9C1" w:rsidR="00ED3A88" w:rsidRDefault="009B68F6" w:rsidP="00F825EF">
      <w:pPr>
        <w:pStyle w:val="NormalWeb"/>
        <w:spacing w:before="0" w:beforeAutospacing="0" w:after="0" w:afterAutospacing="0"/>
      </w:pPr>
      <w:r>
        <w:t>A l’é</w:t>
      </w:r>
      <w:r w:rsidR="00ED3A88">
        <w:t xml:space="preserve">té 1941, les </w:t>
      </w:r>
      <w:r w:rsidR="00AB0B66">
        <w:t>Allemands</w:t>
      </w:r>
      <w:r w:rsidR="00ED3A88">
        <w:t xml:space="preserve"> ouvrent le camp de Drancy pour la rafle du XI</w:t>
      </w:r>
      <w:r>
        <w:t>ème</w:t>
      </w:r>
      <w:r w:rsidR="00ED3A88">
        <w:t xml:space="preserve"> où 4000 juifs, hommes, étrangers seront arrêtés. Puis ce sera la rafle des notables en décembre 1941</w:t>
      </w:r>
      <w:r>
        <w:t>,</w:t>
      </w:r>
      <w:r w:rsidR="00ED3A88">
        <w:t xml:space="preserve"> qui concerne des juifs français.</w:t>
      </w:r>
    </w:p>
    <w:p w14:paraId="1760F1CB" w14:textId="77777777" w:rsidR="00ED3A88" w:rsidRDefault="00ED3A88" w:rsidP="00F825EF">
      <w:pPr>
        <w:pStyle w:val="NormalWeb"/>
        <w:spacing w:before="0" w:beforeAutospacing="0" w:after="0" w:afterAutospacing="0"/>
      </w:pPr>
    </w:p>
    <w:p w14:paraId="4BED5D9A" w14:textId="77777777" w:rsidR="004365A4" w:rsidRDefault="004365A4" w:rsidP="00F825EF">
      <w:pPr>
        <w:pStyle w:val="NormalWeb"/>
        <w:spacing w:before="0" w:beforeAutospacing="0" w:after="0" w:afterAutospacing="0"/>
      </w:pPr>
    </w:p>
    <w:p w14:paraId="1FD650AE" w14:textId="49B84A71" w:rsidR="00ED3A88" w:rsidRDefault="004365A4" w:rsidP="004365A4">
      <w:pPr>
        <w:pStyle w:val="NormalWeb"/>
      </w:pPr>
      <w:r>
        <w:rPr>
          <w:noProof/>
        </w:rPr>
        <w:drawing>
          <wp:anchor distT="0" distB="0" distL="114300" distR="114300" simplePos="0" relativeHeight="251676672" behindDoc="0" locked="0" layoutInCell="1" allowOverlap="1" wp14:anchorId="7380BCEB" wp14:editId="0CCB5324">
            <wp:simplePos x="0" y="0"/>
            <wp:positionH relativeFrom="column">
              <wp:posOffset>-4445</wp:posOffset>
            </wp:positionH>
            <wp:positionV relativeFrom="paragraph">
              <wp:posOffset>176530</wp:posOffset>
            </wp:positionV>
            <wp:extent cx="2463800" cy="1847850"/>
            <wp:effectExtent l="0" t="0" r="0" b="0"/>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anchor>
        </w:drawing>
      </w:r>
      <w:r w:rsidR="00ED3A88">
        <w:t xml:space="preserve">Les hommes du billet vert resteront internés </w:t>
      </w:r>
      <w:r w:rsidR="009B68F6">
        <w:t>un</w:t>
      </w:r>
      <w:r w:rsidR="00ED3A88">
        <w:t xml:space="preserve"> an. Ils doivent écrire à leurs proches en français, certains ne parlaient que yiddish ! Certains arrivent à soudoy</w:t>
      </w:r>
      <w:r w:rsidR="009B68F6">
        <w:t>er</w:t>
      </w:r>
      <w:r w:rsidR="00ED3A88">
        <w:t xml:space="preserve"> les gendarmes. Les hommes créent des objets pour leurs enfants : bateaux, porte-plumes sont exposés dans les vitrines. Ils organisent des activités :</w:t>
      </w:r>
      <w:r w:rsidR="002E09DB">
        <w:t xml:space="preserve"> telles des expositions, du théâtre ouvert également aux habitants. Ainsi</w:t>
      </w:r>
      <w:r w:rsidR="009B68F6">
        <w:t>,</w:t>
      </w:r>
      <w:r w:rsidR="002E09DB">
        <w:t xml:space="preserve"> il reste le chant de Pithiviers qu’on écoute dans le musée.</w:t>
      </w:r>
    </w:p>
    <w:p w14:paraId="7F0C4DF1" w14:textId="77777777" w:rsidR="004365A4" w:rsidRDefault="004365A4" w:rsidP="00F825EF">
      <w:pPr>
        <w:pStyle w:val="NormalWeb"/>
        <w:spacing w:before="0" w:beforeAutospacing="0" w:after="0" w:afterAutospacing="0"/>
      </w:pPr>
    </w:p>
    <w:p w14:paraId="08AA7A8C" w14:textId="449ECB97" w:rsidR="002E09DB" w:rsidRDefault="004365A4" w:rsidP="00F825EF">
      <w:pPr>
        <w:pStyle w:val="NormalWeb"/>
        <w:spacing w:before="0" w:beforeAutospacing="0" w:after="0" w:afterAutospacing="0"/>
      </w:pPr>
      <w:r>
        <w:t>I</w:t>
      </w:r>
      <w:r w:rsidR="002E09DB">
        <w:t>l existe une commission culture pour maintenir le calme dans le camp</w:t>
      </w:r>
      <w:r w:rsidR="009B68F6">
        <w:t>.</w:t>
      </w:r>
      <w:r w:rsidR="002E09DB">
        <w:t xml:space="preserve"> Certains avaient des permissions et revenaient au camp. Beaucoup étaient liés au parti communiste. Il existait une certaine solidarité.</w:t>
      </w:r>
    </w:p>
    <w:p w14:paraId="7FE32CA1" w14:textId="77777777" w:rsidR="00EB6029" w:rsidRDefault="00EB6029" w:rsidP="00F825EF">
      <w:pPr>
        <w:pStyle w:val="NormalWeb"/>
        <w:spacing w:before="0" w:beforeAutospacing="0" w:after="0" w:afterAutospacing="0"/>
      </w:pPr>
    </w:p>
    <w:p w14:paraId="70DB716C" w14:textId="773F5539" w:rsidR="00EB6029" w:rsidRDefault="00EB6029" w:rsidP="00F825EF">
      <w:pPr>
        <w:pStyle w:val="NormalWeb"/>
        <w:spacing w:before="0" w:beforeAutospacing="0" w:after="0" w:afterAutospacing="0"/>
      </w:pPr>
      <w:r>
        <w:t>Le 20 janvier 1942</w:t>
      </w:r>
      <w:r w:rsidR="009B68F6">
        <w:t>,</w:t>
      </w:r>
      <w:r>
        <w:t xml:space="preserve"> un compt</w:t>
      </w:r>
      <w:r w:rsidR="009B68F6">
        <w:t>e-</w:t>
      </w:r>
      <w:r>
        <w:t>rendu de réunion des nazis met au point l’extermination des juifs d’Europe. Les camps de concentration sont au cœur de l’organisation.</w:t>
      </w:r>
    </w:p>
    <w:p w14:paraId="161DCEDE" w14:textId="6787D142" w:rsidR="001C0BCC" w:rsidRDefault="001C0BCC" w:rsidP="00F825EF">
      <w:pPr>
        <w:pStyle w:val="NormalWeb"/>
        <w:spacing w:before="0" w:beforeAutospacing="0" w:after="0" w:afterAutospacing="0"/>
      </w:pPr>
      <w:r>
        <w:t>En février 1942, il y a des négociations entre Berlin et Vichy. L’Allemagne demande de livrer 100 000 juifs.</w:t>
      </w:r>
    </w:p>
    <w:p w14:paraId="55DC2701" w14:textId="3E94B267" w:rsidR="001C0BCC" w:rsidRDefault="001C0BCC" w:rsidP="00F825EF">
      <w:pPr>
        <w:pStyle w:val="NormalWeb"/>
        <w:spacing w:before="0" w:beforeAutospacing="0" w:after="0" w:afterAutospacing="0"/>
      </w:pPr>
      <w:r>
        <w:t>On doit vider les camps du Loiret vers les camps de concentration.</w:t>
      </w:r>
    </w:p>
    <w:p w14:paraId="517FFAEC" w14:textId="77777777" w:rsidR="001C0BCC" w:rsidRDefault="001C0BCC" w:rsidP="00F825EF">
      <w:pPr>
        <w:pStyle w:val="NormalWeb"/>
        <w:spacing w:before="0" w:beforeAutospacing="0" w:after="0" w:afterAutospacing="0"/>
      </w:pPr>
    </w:p>
    <w:p w14:paraId="24F7A5E4" w14:textId="31CF2276" w:rsidR="001C0BCC" w:rsidRDefault="001C0BCC" w:rsidP="00F825EF">
      <w:pPr>
        <w:pStyle w:val="NormalWeb"/>
        <w:spacing w:before="0" w:beforeAutospacing="0" w:after="0" w:afterAutospacing="0"/>
      </w:pPr>
      <w:r>
        <w:rPr>
          <w:noProof/>
        </w:rPr>
        <w:drawing>
          <wp:anchor distT="0" distB="0" distL="114300" distR="114300" simplePos="0" relativeHeight="251678720" behindDoc="0" locked="0" layoutInCell="1" allowOverlap="1" wp14:anchorId="7269D837" wp14:editId="39274AB2">
            <wp:simplePos x="0" y="0"/>
            <wp:positionH relativeFrom="column">
              <wp:posOffset>-4445</wp:posOffset>
            </wp:positionH>
            <wp:positionV relativeFrom="paragraph">
              <wp:posOffset>173990</wp:posOffset>
            </wp:positionV>
            <wp:extent cx="1494790" cy="1992630"/>
            <wp:effectExtent l="0" t="0" r="0" b="7620"/>
            <wp:wrapSquare wrapText="bothSides"/>
            <wp:docPr id="138249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494790" cy="1992630"/>
                    </a:xfrm>
                    <a:prstGeom prst="rect">
                      <a:avLst/>
                    </a:prstGeom>
                    <a:noFill/>
                    <a:ln>
                      <a:noFill/>
                    </a:ln>
                  </pic:spPr>
                </pic:pic>
              </a:graphicData>
            </a:graphic>
          </wp:anchor>
        </w:drawing>
      </w:r>
    </w:p>
    <w:p w14:paraId="6A17F9DB" w14:textId="77777777" w:rsidR="001C0BCC" w:rsidRDefault="001C0BCC" w:rsidP="00F825EF">
      <w:pPr>
        <w:pStyle w:val="NormalWeb"/>
        <w:spacing w:before="0" w:beforeAutospacing="0" w:after="0" w:afterAutospacing="0"/>
      </w:pPr>
    </w:p>
    <w:p w14:paraId="1508F03C" w14:textId="34D945CA" w:rsidR="001C0BCC" w:rsidRDefault="001C0BCC" w:rsidP="00F825EF">
      <w:pPr>
        <w:pStyle w:val="NormalWeb"/>
        <w:spacing w:before="0" w:beforeAutospacing="0" w:after="0" w:afterAutospacing="0"/>
      </w:pPr>
      <w:r>
        <w:t>En avril 1942, la France livre les juifs et en juillet 1942, se déroule la rafle du Vel d’Hiv. L’objectif est de ramasser 25 000 personnes. Cette rafle est organisée par la France !</w:t>
      </w:r>
    </w:p>
    <w:p w14:paraId="3318E4D0" w14:textId="48678250" w:rsidR="001C0BCC" w:rsidRDefault="001C0BCC" w:rsidP="001C0BCC">
      <w:pPr>
        <w:pStyle w:val="NormalWeb"/>
        <w:spacing w:before="0" w:beforeAutospacing="0" w:after="0" w:afterAutospacing="0"/>
      </w:pPr>
      <w:r>
        <w:t>La rafle du Vel d’Hiv d</w:t>
      </w:r>
      <w:r w:rsidR="009B68F6">
        <w:t>es</w:t>
      </w:r>
      <w:r>
        <w:t xml:space="preserve"> 16 et 17 juillet 1942 va concerner 4115 enfants.</w:t>
      </w:r>
      <w:r w:rsidR="001175FB">
        <w:t xml:space="preserve"> </w:t>
      </w:r>
      <w:r w:rsidRPr="008D6F34">
        <w:rPr>
          <w:i/>
          <w:iCs/>
        </w:rPr>
        <w:t>76000 personnes</w:t>
      </w:r>
      <w:r w:rsidR="001175FB">
        <w:rPr>
          <w:i/>
          <w:iCs/>
        </w:rPr>
        <w:t>,</w:t>
      </w:r>
      <w:r w:rsidRPr="008D6F34">
        <w:rPr>
          <w:i/>
          <w:iCs/>
        </w:rPr>
        <w:t xml:space="preserve"> dont 11400 enfants</w:t>
      </w:r>
      <w:r w:rsidR="001175FB">
        <w:rPr>
          <w:i/>
          <w:iCs/>
        </w:rPr>
        <w:t>,</w:t>
      </w:r>
      <w:r w:rsidRPr="008D6F34">
        <w:rPr>
          <w:i/>
          <w:iCs/>
        </w:rPr>
        <w:t xml:space="preserve"> seront assassinés à Auschwitz</w:t>
      </w:r>
      <w:r>
        <w:t>.</w:t>
      </w:r>
      <w:r w:rsidR="00B75593">
        <w:t xml:space="preserve"> </w:t>
      </w:r>
    </w:p>
    <w:p w14:paraId="5D0ED547" w14:textId="6B2EDAC4" w:rsidR="001C0BCC" w:rsidRDefault="001C0BCC" w:rsidP="001C0BCC">
      <w:pPr>
        <w:pStyle w:val="NormalWeb"/>
        <w:spacing w:before="0" w:beforeAutospacing="0" w:after="0" w:afterAutospacing="0"/>
      </w:pPr>
      <w:r>
        <w:t>C’est la seule photo connue de la rafle de juillet 1942</w:t>
      </w:r>
      <w:r w:rsidR="001175FB">
        <w:t>,</w:t>
      </w:r>
      <w:r>
        <w:t xml:space="preserve"> qui montre des bus au pied du </w:t>
      </w:r>
      <w:r w:rsidR="001175FB">
        <w:t>V</w:t>
      </w:r>
      <w:r>
        <w:t>élodrome d’hiver. Il faut noter la collaboration consciente de ce qui est en train de se dérouler !!</w:t>
      </w:r>
    </w:p>
    <w:p w14:paraId="787821B0" w14:textId="77777777" w:rsidR="001C0BCC" w:rsidRDefault="001C0BCC" w:rsidP="00F825EF">
      <w:pPr>
        <w:pStyle w:val="NormalWeb"/>
        <w:spacing w:before="0" w:beforeAutospacing="0" w:after="0" w:afterAutospacing="0"/>
      </w:pPr>
    </w:p>
    <w:p w14:paraId="32C9374B" w14:textId="77777777" w:rsidR="00B75593" w:rsidRDefault="00B75593" w:rsidP="00F825EF">
      <w:pPr>
        <w:pStyle w:val="NormalWeb"/>
        <w:spacing w:before="0" w:beforeAutospacing="0" w:after="0" w:afterAutospacing="0"/>
      </w:pPr>
    </w:p>
    <w:p w14:paraId="78879910" w14:textId="0507FBEB" w:rsidR="00B75593" w:rsidRDefault="00B75593" w:rsidP="00F825EF">
      <w:pPr>
        <w:pStyle w:val="NormalWeb"/>
        <w:spacing w:before="0" w:beforeAutospacing="0" w:after="0" w:afterAutospacing="0"/>
      </w:pPr>
      <w:r>
        <w:t>On arrête les hommes et les femmes de plus de 18 ans jusqu’à 50/60 ans.</w:t>
      </w:r>
    </w:p>
    <w:p w14:paraId="34B66D93" w14:textId="56F24CF5" w:rsidR="00B75593" w:rsidRDefault="00B75593" w:rsidP="00F825EF">
      <w:pPr>
        <w:pStyle w:val="NormalWeb"/>
        <w:spacing w:before="0" w:beforeAutospacing="0" w:after="0" w:afterAutospacing="0"/>
      </w:pPr>
      <w:r>
        <w:t>En octobre 1940, le 1</w:t>
      </w:r>
      <w:r w:rsidRPr="00B75593">
        <w:rPr>
          <w:vertAlign w:val="superscript"/>
        </w:rPr>
        <w:t>er</w:t>
      </w:r>
      <w:r>
        <w:t xml:space="preserve"> recensement </w:t>
      </w:r>
      <w:r w:rsidR="001175FB">
        <w:t xml:space="preserve">ne </w:t>
      </w:r>
      <w:r>
        <w:t xml:space="preserve">concernait que les hommes, en 1941 il inclut les femmes et précise la présence des enfants. </w:t>
      </w:r>
    </w:p>
    <w:p w14:paraId="216DFD3A" w14:textId="084435FE" w:rsidR="00B75593" w:rsidRDefault="00B75593" w:rsidP="00F825EF">
      <w:pPr>
        <w:pStyle w:val="NormalWeb"/>
        <w:spacing w:before="0" w:beforeAutospacing="0" w:after="0" w:afterAutospacing="0"/>
      </w:pPr>
      <w:r>
        <w:t xml:space="preserve">En ce qui concerne les enfants, </w:t>
      </w:r>
      <w:r w:rsidR="001175FB">
        <w:t>deux</w:t>
      </w:r>
      <w:r>
        <w:t xml:space="preserve"> options :</w:t>
      </w:r>
    </w:p>
    <w:p w14:paraId="01D01D0C" w14:textId="76CA6AB7" w:rsidR="00B75593" w:rsidRDefault="00B75593" w:rsidP="00F825EF">
      <w:pPr>
        <w:pStyle w:val="NormalWeb"/>
        <w:spacing w:before="0" w:beforeAutospacing="0" w:after="0" w:afterAutospacing="0"/>
      </w:pPr>
      <w:r>
        <w:t>-</w:t>
      </w:r>
      <w:r w:rsidR="001175FB">
        <w:t xml:space="preserve"> s</w:t>
      </w:r>
      <w:r>
        <w:t>oit</w:t>
      </w:r>
      <w:r w:rsidR="001175FB">
        <w:t xml:space="preserve"> </w:t>
      </w:r>
      <w:r>
        <w:t xml:space="preserve">on ne sépare pas les femmes des enfants </w:t>
      </w:r>
    </w:p>
    <w:p w14:paraId="1632AE7E" w14:textId="7F89E1A2" w:rsidR="00B75593" w:rsidRDefault="00B75593" w:rsidP="00F825EF">
      <w:pPr>
        <w:pStyle w:val="NormalWeb"/>
        <w:spacing w:before="0" w:beforeAutospacing="0" w:after="0" w:afterAutospacing="0"/>
      </w:pPr>
      <w:r>
        <w:t>-</w:t>
      </w:r>
      <w:r w:rsidR="001175FB">
        <w:t xml:space="preserve"> s</w:t>
      </w:r>
      <w:r>
        <w:t>oit on les met dans les orphelinats</w:t>
      </w:r>
      <w:r w:rsidR="001175FB">
        <w:t>.</w:t>
      </w:r>
      <w:r>
        <w:t xml:space="preserve"> </w:t>
      </w:r>
    </w:p>
    <w:p w14:paraId="351E4C5E" w14:textId="520ADC66" w:rsidR="00B75593" w:rsidRDefault="00B75593" w:rsidP="00F825EF">
      <w:pPr>
        <w:pStyle w:val="NormalWeb"/>
        <w:spacing w:before="0" w:beforeAutospacing="0" w:after="0" w:afterAutospacing="0"/>
      </w:pPr>
      <w:r>
        <w:t>Mais on recense 4000 enfants pour 300 places dans les orphelinats !</w:t>
      </w:r>
    </w:p>
    <w:p w14:paraId="3790D465" w14:textId="2E2BC6B3" w:rsidR="00B75593" w:rsidRDefault="00B75593" w:rsidP="00F825EF">
      <w:pPr>
        <w:pStyle w:val="NormalWeb"/>
        <w:spacing w:before="0" w:beforeAutospacing="0" w:after="0" w:afterAutospacing="0"/>
      </w:pPr>
      <w:r>
        <w:t>Comment s’occuper des enfants ?</w:t>
      </w:r>
    </w:p>
    <w:p w14:paraId="5BB60698" w14:textId="77777777" w:rsidR="005D457A" w:rsidRDefault="005D457A" w:rsidP="00B75593">
      <w:pPr>
        <w:pStyle w:val="NormalWeb"/>
        <w:spacing w:before="0" w:beforeAutospacing="0" w:after="0" w:afterAutospacing="0"/>
      </w:pPr>
    </w:p>
    <w:p w14:paraId="2533A4C6" w14:textId="67A2052D" w:rsidR="00B75593" w:rsidRDefault="00B75593" w:rsidP="00B75593">
      <w:pPr>
        <w:pStyle w:val="NormalWeb"/>
        <w:spacing w:before="0" w:beforeAutospacing="0" w:after="0" w:afterAutospacing="0"/>
      </w:pPr>
      <w:r>
        <w:t>13 000 personnes seront arrêtées par un binôme civil/uniforme</w:t>
      </w:r>
      <w:r w:rsidR="001175FB">
        <w:t>,</w:t>
      </w:r>
      <w:r>
        <w:t xml:space="preserve"> dont 4115 enfants entre le 16 et le 17 juillet 1942, mais on est loin des chiffres à atteindre !</w:t>
      </w:r>
    </w:p>
    <w:p w14:paraId="68DDCD84" w14:textId="7D11C6B1" w:rsidR="00B75593" w:rsidRDefault="00B75593" w:rsidP="00B75593">
      <w:pPr>
        <w:pStyle w:val="NormalWeb"/>
        <w:spacing w:before="0" w:beforeAutospacing="0" w:after="0" w:afterAutospacing="0"/>
      </w:pPr>
      <w:r>
        <w:t>5000 personnes sont envoyées à Drancy, les autres</w:t>
      </w:r>
      <w:r w:rsidR="001175FB">
        <w:t>,</w:t>
      </w:r>
      <w:r>
        <w:t xml:space="preserve"> surtout des femmes et des enfants</w:t>
      </w:r>
      <w:r w:rsidR="001175FB">
        <w:t>,</w:t>
      </w:r>
      <w:r>
        <w:t xml:space="preserve"> sont interné</w:t>
      </w:r>
      <w:r w:rsidR="001175FB">
        <w:t>e</w:t>
      </w:r>
      <w:r>
        <w:t>s au vélodrome.</w:t>
      </w:r>
    </w:p>
    <w:p w14:paraId="6A0BBC6A" w14:textId="77777777" w:rsidR="005D457A" w:rsidRDefault="005D457A" w:rsidP="00B75593">
      <w:pPr>
        <w:pStyle w:val="NormalWeb"/>
        <w:spacing w:before="0" w:beforeAutospacing="0" w:after="0" w:afterAutospacing="0"/>
      </w:pPr>
    </w:p>
    <w:p w14:paraId="11434155" w14:textId="783A95BD" w:rsidR="00C37859" w:rsidRDefault="00C37859" w:rsidP="00B75593">
      <w:pPr>
        <w:pStyle w:val="NormalWeb"/>
        <w:spacing w:before="0" w:beforeAutospacing="0" w:after="0" w:afterAutospacing="0"/>
      </w:pPr>
      <w:r>
        <w:t>A la fin de la g</w:t>
      </w:r>
      <w:r w:rsidR="005D457A">
        <w:t>uer</w:t>
      </w:r>
      <w:r>
        <w:t>re</w:t>
      </w:r>
      <w:r w:rsidR="001175FB">
        <w:t>,</w:t>
      </w:r>
      <w:r>
        <w:t xml:space="preserve"> ce sont </w:t>
      </w:r>
      <w:r w:rsidR="001175FB">
        <w:t>l</w:t>
      </w:r>
      <w:r>
        <w:t>es collabo</w:t>
      </w:r>
      <w:r w:rsidR="001175FB">
        <w:t>s</w:t>
      </w:r>
      <w:r>
        <w:t xml:space="preserve"> qui seront envoyés au vélodrome.</w:t>
      </w:r>
    </w:p>
    <w:p w14:paraId="0DFBE967" w14:textId="77777777" w:rsidR="00031336" w:rsidRDefault="00031336" w:rsidP="00B75593">
      <w:pPr>
        <w:pStyle w:val="NormalWeb"/>
        <w:spacing w:before="0" w:beforeAutospacing="0" w:after="0" w:afterAutospacing="0"/>
      </w:pPr>
    </w:p>
    <w:p w14:paraId="707014C5" w14:textId="77777777" w:rsidR="00031336" w:rsidRDefault="00031336" w:rsidP="00B75593">
      <w:pPr>
        <w:pStyle w:val="NormalWeb"/>
        <w:spacing w:before="0" w:beforeAutospacing="0" w:after="0" w:afterAutospacing="0"/>
      </w:pPr>
    </w:p>
    <w:p w14:paraId="773E7579" w14:textId="76A5631B" w:rsidR="00C37859" w:rsidRDefault="00C37859" w:rsidP="00B75593">
      <w:pPr>
        <w:pStyle w:val="NormalWeb"/>
        <w:spacing w:before="0" w:beforeAutospacing="0" w:after="0" w:afterAutospacing="0"/>
      </w:pPr>
      <w:r>
        <w:t xml:space="preserve">Le vélodrome a été choisi, car c’est un lieu complétement fermé. Les personnes y restent </w:t>
      </w:r>
      <w:r w:rsidR="001175FB">
        <w:t>cinq</w:t>
      </w:r>
      <w:r>
        <w:t xml:space="preserve"> jours. Mais tout doit rester secret. Il n’y a aucune photo d’enfant.</w:t>
      </w:r>
    </w:p>
    <w:p w14:paraId="6A392956" w14:textId="77777777" w:rsidR="00031336" w:rsidRDefault="00031336" w:rsidP="00B75593">
      <w:pPr>
        <w:pStyle w:val="NormalWeb"/>
        <w:spacing w:before="0" w:beforeAutospacing="0" w:after="0" w:afterAutospacing="0"/>
      </w:pPr>
    </w:p>
    <w:p w14:paraId="593DE9FE" w14:textId="2FD304CC" w:rsidR="00C37859" w:rsidRDefault="00C37859" w:rsidP="00B75593">
      <w:pPr>
        <w:pStyle w:val="NormalWeb"/>
        <w:spacing w:before="0" w:beforeAutospacing="0" w:after="0" w:afterAutospacing="0"/>
      </w:pPr>
      <w:r>
        <w:t>Dans le rapport de stage d’une jeune infirmière, Marie-Louise Blondeau, elle ne dit r</w:t>
      </w:r>
      <w:r w:rsidR="001175FB">
        <w:t>ie</w:t>
      </w:r>
      <w:r>
        <w:t xml:space="preserve">n mais elle évoque les problèmes rencontrés </w:t>
      </w:r>
      <w:r w:rsidR="001175FB">
        <w:t>auprès de</w:t>
      </w:r>
      <w:r>
        <w:t xml:space="preserve"> sa mère.</w:t>
      </w:r>
    </w:p>
    <w:p w14:paraId="1DD758FE" w14:textId="6590E965" w:rsidR="00031336" w:rsidRDefault="00031336" w:rsidP="00B75593">
      <w:pPr>
        <w:pStyle w:val="NormalWeb"/>
        <w:spacing w:before="0" w:beforeAutospacing="0" w:after="0" w:afterAutospacing="0"/>
      </w:pPr>
    </w:p>
    <w:p w14:paraId="7D3DA6C1" w14:textId="53BB458E" w:rsidR="005D457A" w:rsidRDefault="00031336" w:rsidP="00B75593">
      <w:pPr>
        <w:pStyle w:val="NormalWeb"/>
        <w:spacing w:before="0" w:beforeAutospacing="0" w:after="0" w:afterAutospacing="0"/>
      </w:pPr>
      <w:r>
        <w:t xml:space="preserve">Les enfants seront séparés de leurs mères dans les </w:t>
      </w:r>
      <w:r w:rsidR="001175FB">
        <w:t>deux</w:t>
      </w:r>
      <w:r>
        <w:t xml:space="preserve"> premières semaines d’ao</w:t>
      </w:r>
      <w:r w:rsidR="001175FB">
        <w:t>û</w:t>
      </w:r>
      <w:r>
        <w:t xml:space="preserve">t dans les </w:t>
      </w:r>
      <w:r w:rsidR="001175FB">
        <w:t>deux</w:t>
      </w:r>
      <w:r>
        <w:t xml:space="preserve"> camps. Ils sont désormais seuls.</w:t>
      </w:r>
    </w:p>
    <w:p w14:paraId="781D7EB9" w14:textId="0F5582C1" w:rsidR="00C37859" w:rsidRDefault="00031336" w:rsidP="00031336">
      <w:pPr>
        <w:pStyle w:val="NormalWeb"/>
      </w:pPr>
      <w:r>
        <w:rPr>
          <w:noProof/>
        </w:rPr>
        <w:drawing>
          <wp:anchor distT="0" distB="0" distL="114300" distR="114300" simplePos="0" relativeHeight="251679744" behindDoc="0" locked="0" layoutInCell="1" allowOverlap="1" wp14:anchorId="572FEC38" wp14:editId="60F73DF7">
            <wp:simplePos x="0" y="0"/>
            <wp:positionH relativeFrom="column">
              <wp:posOffset>-4445</wp:posOffset>
            </wp:positionH>
            <wp:positionV relativeFrom="paragraph">
              <wp:posOffset>180340</wp:posOffset>
            </wp:positionV>
            <wp:extent cx="2236441" cy="2981176"/>
            <wp:effectExtent l="0" t="0" r="0" b="0"/>
            <wp:wrapSquare wrapText="bothSides"/>
            <wp:docPr id="1398438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6441" cy="2981176"/>
                    </a:xfrm>
                    <a:prstGeom prst="rect">
                      <a:avLst/>
                    </a:prstGeom>
                    <a:noFill/>
                    <a:ln>
                      <a:noFill/>
                    </a:ln>
                  </pic:spPr>
                </pic:pic>
              </a:graphicData>
            </a:graphic>
          </wp:anchor>
        </w:drawing>
      </w:r>
    </w:p>
    <w:p w14:paraId="2454E293" w14:textId="605975DD" w:rsidR="00C37859" w:rsidRDefault="00C37859" w:rsidP="00B75593">
      <w:pPr>
        <w:pStyle w:val="NormalWeb"/>
        <w:spacing w:before="0" w:beforeAutospacing="0" w:after="0" w:afterAutospacing="0"/>
      </w:pPr>
      <w:r>
        <w:t>Le 13 ao</w:t>
      </w:r>
      <w:r w:rsidR="001175FB">
        <w:t>û</w:t>
      </w:r>
      <w:r>
        <w:t>t 1942</w:t>
      </w:r>
      <w:r w:rsidR="001175FB">
        <w:t>,</w:t>
      </w:r>
      <w:r>
        <w:t xml:space="preserve"> il y a un accord entre l’Allemagne et le régime de Vichy pour déporter les enfants.</w:t>
      </w:r>
    </w:p>
    <w:p w14:paraId="57FF31B4" w14:textId="790E23AF" w:rsidR="00C37859" w:rsidRDefault="00C37859" w:rsidP="00B75593">
      <w:pPr>
        <w:pStyle w:val="NormalWeb"/>
        <w:spacing w:before="0" w:beforeAutospacing="0" w:after="0" w:afterAutospacing="0"/>
      </w:pPr>
      <w:r>
        <w:t>Le droit du sol a été revu par le régime de Vichy et dit que le choix de devenir français est possible à partir de 21 ans.</w:t>
      </w:r>
    </w:p>
    <w:p w14:paraId="63F072B1" w14:textId="4E6881CD" w:rsidR="00C37859" w:rsidRDefault="00C37859" w:rsidP="00B75593">
      <w:pPr>
        <w:pStyle w:val="NormalWeb"/>
        <w:spacing w:before="0" w:beforeAutospacing="0" w:after="0" w:afterAutospacing="0"/>
      </w:pPr>
      <w:r>
        <w:t>A la fin ao</w:t>
      </w:r>
      <w:r w:rsidR="001175FB">
        <w:t>û</w:t>
      </w:r>
      <w:r>
        <w:t>t 1942, ce sont les communistes qui sont internés à Drancy.</w:t>
      </w:r>
    </w:p>
    <w:p w14:paraId="0C9EA2CF" w14:textId="77777777" w:rsidR="005D457A" w:rsidRDefault="005D457A" w:rsidP="00B75593">
      <w:pPr>
        <w:pStyle w:val="NormalWeb"/>
        <w:spacing w:before="0" w:beforeAutospacing="0" w:after="0" w:afterAutospacing="0"/>
      </w:pPr>
    </w:p>
    <w:p w14:paraId="52A8B461" w14:textId="77777777" w:rsidR="005D457A" w:rsidRPr="005D457A" w:rsidRDefault="00C37859" w:rsidP="00B75593">
      <w:pPr>
        <w:pStyle w:val="NormalWeb"/>
        <w:spacing w:before="0" w:beforeAutospacing="0" w:after="0" w:afterAutospacing="0"/>
        <w:rPr>
          <w:i/>
          <w:iCs/>
        </w:rPr>
      </w:pPr>
      <w:r w:rsidRPr="005D457A">
        <w:rPr>
          <w:i/>
          <w:iCs/>
        </w:rPr>
        <w:t>Histoire d’Anette Kra</w:t>
      </w:r>
      <w:r w:rsidR="005D457A" w:rsidRPr="005D457A">
        <w:rPr>
          <w:i/>
          <w:iCs/>
        </w:rPr>
        <w:t>jcer</w:t>
      </w:r>
    </w:p>
    <w:p w14:paraId="15FC8202" w14:textId="04098D33" w:rsidR="00C37859" w:rsidRDefault="001175FB" w:rsidP="00B75593">
      <w:pPr>
        <w:pStyle w:val="NormalWeb"/>
        <w:spacing w:before="0" w:beforeAutospacing="0" w:after="0" w:afterAutospacing="0"/>
      </w:pPr>
      <w:r>
        <w:t>A</w:t>
      </w:r>
      <w:r w:rsidR="005D457A">
        <w:t xml:space="preserve"> l’été 1942, elle est séparée de sa mère, transférée à Drancy</w:t>
      </w:r>
      <w:r>
        <w:t>,</w:t>
      </w:r>
      <w:r w:rsidR="005D457A">
        <w:t xml:space="preserve"> mais une tante a vu son nom et a réussi à l’effacer ; elle n’a pas été déportée.</w:t>
      </w:r>
    </w:p>
    <w:p w14:paraId="3F6127D4" w14:textId="77777777" w:rsidR="00031336" w:rsidRDefault="00031336" w:rsidP="005D457A">
      <w:pPr>
        <w:pStyle w:val="NormalWeb"/>
        <w:spacing w:before="0" w:beforeAutospacing="0" w:after="0" w:afterAutospacing="0"/>
      </w:pPr>
    </w:p>
    <w:p w14:paraId="3028E563" w14:textId="77777777" w:rsidR="00031336" w:rsidRDefault="00031336" w:rsidP="005D457A">
      <w:pPr>
        <w:pStyle w:val="NormalWeb"/>
        <w:spacing w:before="0" w:beforeAutospacing="0" w:after="0" w:afterAutospacing="0"/>
      </w:pPr>
    </w:p>
    <w:p w14:paraId="7A2468B0" w14:textId="77777777" w:rsidR="00031336" w:rsidRDefault="00031336" w:rsidP="005D457A">
      <w:pPr>
        <w:pStyle w:val="NormalWeb"/>
        <w:spacing w:before="0" w:beforeAutospacing="0" w:after="0" w:afterAutospacing="0"/>
      </w:pPr>
    </w:p>
    <w:p w14:paraId="73AA8B0E" w14:textId="77777777" w:rsidR="00031336" w:rsidRDefault="00031336" w:rsidP="005D457A">
      <w:pPr>
        <w:pStyle w:val="NormalWeb"/>
        <w:spacing w:before="0" w:beforeAutospacing="0" w:after="0" w:afterAutospacing="0"/>
      </w:pPr>
    </w:p>
    <w:p w14:paraId="17ED8D61" w14:textId="77777777" w:rsidR="00031336" w:rsidRDefault="00031336" w:rsidP="005D457A">
      <w:pPr>
        <w:pStyle w:val="NormalWeb"/>
        <w:spacing w:before="0" w:beforeAutospacing="0" w:after="0" w:afterAutospacing="0"/>
      </w:pPr>
    </w:p>
    <w:p w14:paraId="677DD3CF" w14:textId="6361564A" w:rsidR="00C37859" w:rsidRDefault="005D457A" w:rsidP="005D457A">
      <w:pPr>
        <w:pStyle w:val="NormalWeb"/>
        <w:spacing w:before="0" w:beforeAutospacing="0" w:after="0" w:afterAutospacing="0"/>
      </w:pPr>
      <w:r>
        <w:t>Les héritiers, les enfants des internés</w:t>
      </w:r>
      <w:r w:rsidR="001175FB">
        <w:t>,</w:t>
      </w:r>
      <w:r>
        <w:t xml:space="preserve"> sont sur des photos qui présentent des objets souvent fabriqués par leurs pères tel</w:t>
      </w:r>
      <w:r w:rsidR="001175FB">
        <w:t>s</w:t>
      </w:r>
      <w:r>
        <w:t xml:space="preserve"> que des coupe-papiers ou des porte-plumes qui sont exposés dans les vitrines.</w:t>
      </w:r>
    </w:p>
    <w:p w14:paraId="05DAEBA4" w14:textId="77777777" w:rsidR="005D457A" w:rsidRDefault="005D457A" w:rsidP="005D457A">
      <w:pPr>
        <w:pStyle w:val="NormalWeb"/>
        <w:spacing w:before="0" w:beforeAutospacing="0" w:after="0" w:afterAutospacing="0"/>
      </w:pPr>
    </w:p>
    <w:p w14:paraId="0F6DE2C7" w14:textId="008EC48B" w:rsidR="005D457A" w:rsidRDefault="005D457A" w:rsidP="005D457A">
      <w:pPr>
        <w:pStyle w:val="NormalWeb"/>
        <w:spacing w:before="0" w:beforeAutospacing="0" w:after="0" w:afterAutospacing="0"/>
      </w:pPr>
      <w:r>
        <w:t>Il y a peu de juifs dans le Loiret (800 environ) mais les nomades étaient natifs du Loiret, ce n’est pas le cas des hommes du billet vert.</w:t>
      </w:r>
    </w:p>
    <w:p w14:paraId="09C86EAA" w14:textId="77777777" w:rsidR="005D457A" w:rsidRDefault="005D457A" w:rsidP="005D457A">
      <w:pPr>
        <w:pStyle w:val="NormalWeb"/>
        <w:spacing w:before="0" w:beforeAutospacing="0" w:after="0" w:afterAutospacing="0"/>
      </w:pPr>
    </w:p>
    <w:p w14:paraId="1A60CB2C" w14:textId="0098E8A8" w:rsidR="002D2917" w:rsidRDefault="005D457A" w:rsidP="00877138">
      <w:pPr>
        <w:pStyle w:val="NormalWeb"/>
      </w:pPr>
      <w:r>
        <w:t xml:space="preserve">La visite se termine dans la salle du </w:t>
      </w:r>
      <w:r w:rsidRPr="00877138">
        <w:rPr>
          <w:b/>
          <w:bCs/>
          <w:i/>
          <w:iCs/>
        </w:rPr>
        <w:t>Mémoriel des enfants du Vel d’Hiv</w:t>
      </w:r>
      <w:r>
        <w:t> :</w:t>
      </w:r>
    </w:p>
    <w:p w14:paraId="7CC90658" w14:textId="77777777" w:rsidR="00877138" w:rsidRDefault="00877138" w:rsidP="00877138">
      <w:pPr>
        <w:pStyle w:val="NormalWeb"/>
      </w:pPr>
    </w:p>
    <w:p w14:paraId="1217FD64" w14:textId="3CAE1D4D" w:rsidR="002D2917" w:rsidRDefault="00877138" w:rsidP="002D2917">
      <w:pPr>
        <w:pStyle w:val="NormalWeb"/>
      </w:pPr>
      <w:r>
        <w:rPr>
          <w:noProof/>
        </w:rPr>
        <w:drawing>
          <wp:anchor distT="0" distB="0" distL="114300" distR="114300" simplePos="0" relativeHeight="251680768" behindDoc="0" locked="0" layoutInCell="1" allowOverlap="1" wp14:anchorId="443FE7C9" wp14:editId="30E6F32B">
            <wp:simplePos x="0" y="0"/>
            <wp:positionH relativeFrom="column">
              <wp:posOffset>3862705</wp:posOffset>
            </wp:positionH>
            <wp:positionV relativeFrom="paragraph">
              <wp:posOffset>11430</wp:posOffset>
            </wp:positionV>
            <wp:extent cx="1782445" cy="2376170"/>
            <wp:effectExtent l="0" t="0" r="8255" b="5080"/>
            <wp:wrapSquare wrapText="bothSides"/>
            <wp:docPr id="4575516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782445" cy="2376170"/>
                    </a:xfrm>
                    <a:prstGeom prst="rect">
                      <a:avLst/>
                    </a:prstGeom>
                    <a:noFill/>
                    <a:ln>
                      <a:noFill/>
                    </a:ln>
                  </pic:spPr>
                </pic:pic>
              </a:graphicData>
            </a:graphic>
          </wp:anchor>
        </w:drawing>
      </w:r>
      <w:r w:rsidR="002D2917">
        <w:rPr>
          <w:noProof/>
        </w:rPr>
        <w:drawing>
          <wp:anchor distT="0" distB="0" distL="114300" distR="114300" simplePos="0" relativeHeight="251681792" behindDoc="0" locked="0" layoutInCell="1" allowOverlap="1" wp14:anchorId="0A9AB06A" wp14:editId="470549A4">
            <wp:simplePos x="0" y="0"/>
            <wp:positionH relativeFrom="column">
              <wp:posOffset>-4445</wp:posOffset>
            </wp:positionH>
            <wp:positionV relativeFrom="paragraph">
              <wp:posOffset>1905</wp:posOffset>
            </wp:positionV>
            <wp:extent cx="1800225" cy="2399665"/>
            <wp:effectExtent l="0" t="0" r="9525" b="635"/>
            <wp:wrapSquare wrapText="bothSides"/>
            <wp:docPr id="14883840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1800225" cy="2399665"/>
                    </a:xfrm>
                    <a:prstGeom prst="rect">
                      <a:avLst/>
                    </a:prstGeom>
                    <a:noFill/>
                    <a:ln>
                      <a:noFill/>
                    </a:ln>
                  </pic:spPr>
                </pic:pic>
              </a:graphicData>
            </a:graphic>
          </wp:anchor>
        </w:drawing>
      </w:r>
      <w:r>
        <w:t xml:space="preserve">                </w:t>
      </w:r>
    </w:p>
    <w:p w14:paraId="4A563CC5" w14:textId="67A98E28" w:rsidR="00877138" w:rsidRDefault="00877138" w:rsidP="00877138">
      <w:pPr>
        <w:pStyle w:val="NormalWeb"/>
      </w:pPr>
      <w:r>
        <w:t>4400 cases représentent un enfant avec parfois sa photo, son nom, son prénom. La base s’appuie sur les listes de déportation.</w:t>
      </w:r>
    </w:p>
    <w:p w14:paraId="44865B51" w14:textId="0DFBFF95" w:rsidR="00877138" w:rsidRPr="00726A22" w:rsidRDefault="00877138" w:rsidP="00877138">
      <w:pPr>
        <w:pStyle w:val="NormalWeb"/>
      </w:pPr>
      <w:r>
        <w:t>Il y a un travail permanent de recherche, suivi de vérification pour trouver les enfants et leur</w:t>
      </w:r>
      <w:r w:rsidR="001175FB">
        <w:t>s</w:t>
      </w:r>
      <w:r>
        <w:t xml:space="preserve"> coordonnée</w:t>
      </w:r>
      <w:r w:rsidR="001175FB">
        <w:t>s</w:t>
      </w:r>
      <w:r>
        <w:t xml:space="preserve"> authentique</w:t>
      </w:r>
      <w:r w:rsidR="001175FB">
        <w:t>s</w:t>
      </w:r>
      <w:r>
        <w:t>.</w:t>
      </w:r>
    </w:p>
    <w:p w14:paraId="48369CD8" w14:textId="4BFD5196" w:rsidR="002D2917" w:rsidRPr="00726A22" w:rsidRDefault="002D2917" w:rsidP="002D2917">
      <w:pPr>
        <w:pStyle w:val="NormalWeb"/>
      </w:pPr>
    </w:p>
    <w:sectPr w:rsidR="002D2917" w:rsidRPr="00726A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4E27"/>
    <w:multiLevelType w:val="hybridMultilevel"/>
    <w:tmpl w:val="F3F22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BF61D7A"/>
    <w:multiLevelType w:val="hybridMultilevel"/>
    <w:tmpl w:val="84845A82"/>
    <w:lvl w:ilvl="0" w:tplc="1AA2432C">
      <w:start w:val="2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C373D49"/>
    <w:multiLevelType w:val="hybridMultilevel"/>
    <w:tmpl w:val="A40A9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C6A6675"/>
    <w:multiLevelType w:val="hybridMultilevel"/>
    <w:tmpl w:val="DC0AE6B2"/>
    <w:lvl w:ilvl="0" w:tplc="222C4E1C">
      <w:start w:val="2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4748564">
    <w:abstractNumId w:val="2"/>
  </w:num>
  <w:num w:numId="2" w16cid:durableId="804348240">
    <w:abstractNumId w:val="0"/>
  </w:num>
  <w:num w:numId="3" w16cid:durableId="215164286">
    <w:abstractNumId w:val="1"/>
  </w:num>
  <w:num w:numId="4" w16cid:durableId="16389980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8DA"/>
    <w:rsid w:val="00031336"/>
    <w:rsid w:val="00040EEB"/>
    <w:rsid w:val="0009353A"/>
    <w:rsid w:val="000A0119"/>
    <w:rsid w:val="000A7F13"/>
    <w:rsid w:val="000D2AF9"/>
    <w:rsid w:val="000E2DFF"/>
    <w:rsid w:val="00107706"/>
    <w:rsid w:val="00110719"/>
    <w:rsid w:val="001175FB"/>
    <w:rsid w:val="001222F8"/>
    <w:rsid w:val="00135F31"/>
    <w:rsid w:val="00140307"/>
    <w:rsid w:val="00143C77"/>
    <w:rsid w:val="00166CAB"/>
    <w:rsid w:val="001C0BCC"/>
    <w:rsid w:val="00221501"/>
    <w:rsid w:val="002243DA"/>
    <w:rsid w:val="00226BA2"/>
    <w:rsid w:val="0023525F"/>
    <w:rsid w:val="00236A4F"/>
    <w:rsid w:val="00241392"/>
    <w:rsid w:val="00247DD2"/>
    <w:rsid w:val="0027456F"/>
    <w:rsid w:val="002C2370"/>
    <w:rsid w:val="002C70D5"/>
    <w:rsid w:val="002D2917"/>
    <w:rsid w:val="002E09DB"/>
    <w:rsid w:val="002E1F0B"/>
    <w:rsid w:val="002F1D2A"/>
    <w:rsid w:val="00300A3A"/>
    <w:rsid w:val="00301348"/>
    <w:rsid w:val="00312861"/>
    <w:rsid w:val="003164BE"/>
    <w:rsid w:val="00366938"/>
    <w:rsid w:val="00377BFF"/>
    <w:rsid w:val="003D2BD5"/>
    <w:rsid w:val="003E7457"/>
    <w:rsid w:val="00414788"/>
    <w:rsid w:val="00424D49"/>
    <w:rsid w:val="004365A4"/>
    <w:rsid w:val="00494D34"/>
    <w:rsid w:val="004A0A8D"/>
    <w:rsid w:val="004A32BB"/>
    <w:rsid w:val="004A414C"/>
    <w:rsid w:val="004B36AF"/>
    <w:rsid w:val="004E3CED"/>
    <w:rsid w:val="00503B45"/>
    <w:rsid w:val="005919CC"/>
    <w:rsid w:val="005A1BCC"/>
    <w:rsid w:val="005D457A"/>
    <w:rsid w:val="005E669D"/>
    <w:rsid w:val="00607A73"/>
    <w:rsid w:val="00627196"/>
    <w:rsid w:val="0065028E"/>
    <w:rsid w:val="00676C4D"/>
    <w:rsid w:val="006C312A"/>
    <w:rsid w:val="0070337B"/>
    <w:rsid w:val="00726A22"/>
    <w:rsid w:val="007624C4"/>
    <w:rsid w:val="007A42D8"/>
    <w:rsid w:val="007F197C"/>
    <w:rsid w:val="008358DA"/>
    <w:rsid w:val="0083666C"/>
    <w:rsid w:val="0084060F"/>
    <w:rsid w:val="00877138"/>
    <w:rsid w:val="008B5DD2"/>
    <w:rsid w:val="008C74BA"/>
    <w:rsid w:val="008D6F34"/>
    <w:rsid w:val="008F785B"/>
    <w:rsid w:val="00903A39"/>
    <w:rsid w:val="00921549"/>
    <w:rsid w:val="00923327"/>
    <w:rsid w:val="00932768"/>
    <w:rsid w:val="009416A7"/>
    <w:rsid w:val="009553EC"/>
    <w:rsid w:val="00957120"/>
    <w:rsid w:val="00957AA8"/>
    <w:rsid w:val="009A4B3C"/>
    <w:rsid w:val="009B68F6"/>
    <w:rsid w:val="009F0167"/>
    <w:rsid w:val="00A000DC"/>
    <w:rsid w:val="00A2617D"/>
    <w:rsid w:val="00A322AF"/>
    <w:rsid w:val="00A55E17"/>
    <w:rsid w:val="00A70DD9"/>
    <w:rsid w:val="00A76095"/>
    <w:rsid w:val="00AA031E"/>
    <w:rsid w:val="00AB0B66"/>
    <w:rsid w:val="00AE289C"/>
    <w:rsid w:val="00AF137D"/>
    <w:rsid w:val="00AF61F6"/>
    <w:rsid w:val="00B12797"/>
    <w:rsid w:val="00B35FD3"/>
    <w:rsid w:val="00B71C36"/>
    <w:rsid w:val="00B75593"/>
    <w:rsid w:val="00B865F7"/>
    <w:rsid w:val="00B9050E"/>
    <w:rsid w:val="00B91B52"/>
    <w:rsid w:val="00BA694B"/>
    <w:rsid w:val="00BE06F9"/>
    <w:rsid w:val="00BF298C"/>
    <w:rsid w:val="00BF3AB2"/>
    <w:rsid w:val="00C32C3F"/>
    <w:rsid w:val="00C34B1F"/>
    <w:rsid w:val="00C37859"/>
    <w:rsid w:val="00CB4D0A"/>
    <w:rsid w:val="00CF3311"/>
    <w:rsid w:val="00D559AB"/>
    <w:rsid w:val="00D66633"/>
    <w:rsid w:val="00DA5214"/>
    <w:rsid w:val="00DF09DA"/>
    <w:rsid w:val="00E0261C"/>
    <w:rsid w:val="00E36E8B"/>
    <w:rsid w:val="00E45070"/>
    <w:rsid w:val="00E50E0A"/>
    <w:rsid w:val="00E62E1A"/>
    <w:rsid w:val="00E66C51"/>
    <w:rsid w:val="00E8050E"/>
    <w:rsid w:val="00E924D3"/>
    <w:rsid w:val="00EA2491"/>
    <w:rsid w:val="00EA3F53"/>
    <w:rsid w:val="00EB6029"/>
    <w:rsid w:val="00ED3A88"/>
    <w:rsid w:val="00F202C0"/>
    <w:rsid w:val="00F26E0D"/>
    <w:rsid w:val="00F457BC"/>
    <w:rsid w:val="00F74CDA"/>
    <w:rsid w:val="00F825EF"/>
    <w:rsid w:val="00F95275"/>
    <w:rsid w:val="00FF35B4"/>
    <w:rsid w:val="00FF530F"/>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992E5"/>
  <w15:chartTrackingRefBased/>
  <w15:docId w15:val="{7CA3C06F-26DB-4AFB-8698-49D4B5BF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358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358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358D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358D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358D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358D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358D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358D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358D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58D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358D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358D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358D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358D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358D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358D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358D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358DA"/>
    <w:rPr>
      <w:rFonts w:eastAsiaTheme="majorEastAsia" w:cstheme="majorBidi"/>
      <w:color w:val="272727" w:themeColor="text1" w:themeTint="D8"/>
    </w:rPr>
  </w:style>
  <w:style w:type="paragraph" w:styleId="Titre">
    <w:name w:val="Title"/>
    <w:basedOn w:val="Normal"/>
    <w:next w:val="Normal"/>
    <w:link w:val="TitreCar"/>
    <w:uiPriority w:val="10"/>
    <w:qFormat/>
    <w:rsid w:val="008358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358D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358D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358D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358DA"/>
    <w:pPr>
      <w:spacing w:before="160"/>
      <w:jc w:val="center"/>
    </w:pPr>
    <w:rPr>
      <w:i/>
      <w:iCs/>
      <w:color w:val="404040" w:themeColor="text1" w:themeTint="BF"/>
    </w:rPr>
  </w:style>
  <w:style w:type="character" w:customStyle="1" w:styleId="CitationCar">
    <w:name w:val="Citation Car"/>
    <w:basedOn w:val="Policepardfaut"/>
    <w:link w:val="Citation"/>
    <w:uiPriority w:val="29"/>
    <w:rsid w:val="008358DA"/>
    <w:rPr>
      <w:i/>
      <w:iCs/>
      <w:color w:val="404040" w:themeColor="text1" w:themeTint="BF"/>
    </w:rPr>
  </w:style>
  <w:style w:type="paragraph" w:styleId="Paragraphedeliste">
    <w:name w:val="List Paragraph"/>
    <w:basedOn w:val="Normal"/>
    <w:uiPriority w:val="34"/>
    <w:qFormat/>
    <w:rsid w:val="008358DA"/>
    <w:pPr>
      <w:ind w:left="720"/>
      <w:contextualSpacing/>
    </w:pPr>
  </w:style>
  <w:style w:type="character" w:styleId="Accentuationintense">
    <w:name w:val="Intense Emphasis"/>
    <w:basedOn w:val="Policepardfaut"/>
    <w:uiPriority w:val="21"/>
    <w:qFormat/>
    <w:rsid w:val="008358DA"/>
    <w:rPr>
      <w:i/>
      <w:iCs/>
      <w:color w:val="0F4761" w:themeColor="accent1" w:themeShade="BF"/>
    </w:rPr>
  </w:style>
  <w:style w:type="paragraph" w:styleId="Citationintense">
    <w:name w:val="Intense Quote"/>
    <w:basedOn w:val="Normal"/>
    <w:next w:val="Normal"/>
    <w:link w:val="CitationintenseCar"/>
    <w:uiPriority w:val="30"/>
    <w:qFormat/>
    <w:rsid w:val="008358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358DA"/>
    <w:rPr>
      <w:i/>
      <w:iCs/>
      <w:color w:val="0F4761" w:themeColor="accent1" w:themeShade="BF"/>
    </w:rPr>
  </w:style>
  <w:style w:type="character" w:styleId="Rfrenceintense">
    <w:name w:val="Intense Reference"/>
    <w:basedOn w:val="Policepardfaut"/>
    <w:uiPriority w:val="32"/>
    <w:qFormat/>
    <w:rsid w:val="008358DA"/>
    <w:rPr>
      <w:b/>
      <w:bCs/>
      <w:smallCaps/>
      <w:color w:val="0F4761" w:themeColor="accent1" w:themeShade="BF"/>
      <w:spacing w:val="5"/>
    </w:rPr>
  </w:style>
  <w:style w:type="paragraph" w:styleId="NormalWeb">
    <w:name w:val="Normal (Web)"/>
    <w:basedOn w:val="Normal"/>
    <w:uiPriority w:val="99"/>
    <w:unhideWhenUsed/>
    <w:rsid w:val="00726A2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Marquedecommentaire">
    <w:name w:val="annotation reference"/>
    <w:basedOn w:val="Policepardfaut"/>
    <w:uiPriority w:val="99"/>
    <w:semiHidden/>
    <w:unhideWhenUsed/>
    <w:rsid w:val="00241392"/>
    <w:rPr>
      <w:sz w:val="16"/>
      <w:szCs w:val="16"/>
    </w:rPr>
  </w:style>
  <w:style w:type="paragraph" w:styleId="Commentaire">
    <w:name w:val="annotation text"/>
    <w:basedOn w:val="Normal"/>
    <w:link w:val="CommentaireCar"/>
    <w:uiPriority w:val="99"/>
    <w:semiHidden/>
    <w:unhideWhenUsed/>
    <w:rsid w:val="00241392"/>
    <w:pPr>
      <w:spacing w:line="240" w:lineRule="auto"/>
    </w:pPr>
    <w:rPr>
      <w:sz w:val="20"/>
      <w:szCs w:val="20"/>
    </w:rPr>
  </w:style>
  <w:style w:type="character" w:customStyle="1" w:styleId="CommentaireCar">
    <w:name w:val="Commentaire Car"/>
    <w:basedOn w:val="Policepardfaut"/>
    <w:link w:val="Commentaire"/>
    <w:uiPriority w:val="99"/>
    <w:semiHidden/>
    <w:rsid w:val="00241392"/>
    <w:rPr>
      <w:sz w:val="20"/>
      <w:szCs w:val="20"/>
    </w:rPr>
  </w:style>
  <w:style w:type="paragraph" w:styleId="Objetducommentaire">
    <w:name w:val="annotation subject"/>
    <w:basedOn w:val="Commentaire"/>
    <w:next w:val="Commentaire"/>
    <w:link w:val="ObjetducommentaireCar"/>
    <w:uiPriority w:val="99"/>
    <w:semiHidden/>
    <w:unhideWhenUsed/>
    <w:rsid w:val="00241392"/>
    <w:rPr>
      <w:b/>
      <w:bCs/>
    </w:rPr>
  </w:style>
  <w:style w:type="character" w:customStyle="1" w:styleId="ObjetducommentaireCar">
    <w:name w:val="Objet du commentaire Car"/>
    <w:basedOn w:val="CommentaireCar"/>
    <w:link w:val="Objetducommentaire"/>
    <w:uiPriority w:val="99"/>
    <w:semiHidden/>
    <w:rsid w:val="002413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9DD65-59F6-4B70-B8B2-96C4B9039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4012</Words>
  <Characters>22069</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Frybourg</dc:creator>
  <cp:keywords/>
  <dc:description/>
  <cp:lastModifiedBy>Nadine Frybourg</cp:lastModifiedBy>
  <cp:revision>8</cp:revision>
  <dcterms:created xsi:type="dcterms:W3CDTF">2026-03-28T11:09:00Z</dcterms:created>
  <dcterms:modified xsi:type="dcterms:W3CDTF">2026-03-29T07:17:00Z</dcterms:modified>
</cp:coreProperties>
</file>