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92906" w14:textId="77777777" w:rsidR="0040382E" w:rsidRDefault="0040382E" w:rsidP="00A2485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6E09DA7" w14:textId="5E377D27" w:rsidR="00A24852" w:rsidRPr="00A24852" w:rsidRDefault="00A24852" w:rsidP="000D51E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24852">
        <w:rPr>
          <w:rFonts w:asciiTheme="majorBidi" w:hAnsiTheme="majorBidi" w:cstheme="majorBidi"/>
          <w:b/>
          <w:bCs/>
          <w:sz w:val="28"/>
          <w:szCs w:val="28"/>
        </w:rPr>
        <w:t>Visite de la Maison d’Emile ZOLA et du Musée DREYFUS</w:t>
      </w:r>
    </w:p>
    <w:p w14:paraId="3CF777C3" w14:textId="7CBA5099" w:rsidR="000D51E7" w:rsidRDefault="00A24852" w:rsidP="000D51E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24852">
        <w:rPr>
          <w:rFonts w:asciiTheme="majorBidi" w:hAnsiTheme="majorBidi" w:cstheme="majorBidi"/>
          <w:b/>
          <w:bCs/>
          <w:sz w:val="28"/>
          <w:szCs w:val="28"/>
        </w:rPr>
        <w:t>avec Philippe ORIOL</w:t>
      </w:r>
    </w:p>
    <w:p w14:paraId="45088CA2" w14:textId="24892905" w:rsidR="00A24852" w:rsidRDefault="001B3171" w:rsidP="000D51E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9 octobre 2025</w:t>
      </w:r>
    </w:p>
    <w:p w14:paraId="03234FBC" w14:textId="77777777" w:rsidR="00A24852" w:rsidRDefault="00A24852" w:rsidP="00A2485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17A5B02" w14:textId="0F699E93" w:rsidR="00A24852" w:rsidRDefault="00A24852" w:rsidP="00A2485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23 personnes se sont </w:t>
      </w:r>
      <w:proofErr w:type="gramStart"/>
      <w:r w:rsidR="003D616B">
        <w:rPr>
          <w:rFonts w:asciiTheme="majorBidi" w:hAnsiTheme="majorBidi" w:cstheme="majorBidi"/>
          <w:sz w:val="24"/>
          <w:szCs w:val="24"/>
        </w:rPr>
        <w:t>données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rendez-vous à Médan</w:t>
      </w:r>
      <w:r w:rsidR="001B3171">
        <w:rPr>
          <w:rFonts w:asciiTheme="majorBidi" w:hAnsiTheme="majorBidi" w:cstheme="majorBidi"/>
          <w:sz w:val="24"/>
          <w:szCs w:val="24"/>
        </w:rPr>
        <w:t>, au</w:t>
      </w:r>
      <w:r>
        <w:rPr>
          <w:rFonts w:asciiTheme="majorBidi" w:hAnsiTheme="majorBidi" w:cstheme="majorBidi"/>
          <w:sz w:val="24"/>
          <w:szCs w:val="24"/>
        </w:rPr>
        <w:t xml:space="preserve"> 26 rue Pasteur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par une belle journée d’automne.</w:t>
      </w:r>
    </w:p>
    <w:p w14:paraId="2D476B9C" w14:textId="66CE760F" w:rsidR="00A24852" w:rsidRDefault="00A24852" w:rsidP="00A2485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Nous sommes reçus par le </w:t>
      </w:r>
      <w:r w:rsidR="001B3171">
        <w:rPr>
          <w:rFonts w:asciiTheme="majorBidi" w:hAnsiTheme="majorBidi" w:cstheme="majorBidi"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>irecteur scientifique de ce musée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Mr Philippe Oriol, historien et spécialiste de l’Affaire Dreyfus. Il nous accompagne pendant toute la visite et chacun a pu apprécier ses compétences</w:t>
      </w:r>
      <w:r w:rsidR="00426D37">
        <w:rPr>
          <w:rFonts w:asciiTheme="majorBidi" w:hAnsiTheme="majorBidi" w:cstheme="majorBidi"/>
          <w:sz w:val="24"/>
          <w:szCs w:val="24"/>
        </w:rPr>
        <w:t xml:space="preserve"> remarquables dans ce délicat domaine. Il reçoit beaucoup de scolaires et sait faire réfléchir sur les questions autour de l’antisémitisme.</w:t>
      </w:r>
    </w:p>
    <w:p w14:paraId="66BC343B" w14:textId="334189DD" w:rsidR="00426D37" w:rsidRPr="00EB3B75" w:rsidRDefault="00426D37" w:rsidP="00A24852">
      <w:pPr>
        <w:rPr>
          <w:rFonts w:asciiTheme="majorBidi" w:hAnsiTheme="majorBidi" w:cstheme="majorBidi"/>
          <w:sz w:val="28"/>
          <w:szCs w:val="28"/>
        </w:rPr>
      </w:pPr>
    </w:p>
    <w:p w14:paraId="23B2D75F" w14:textId="1044D5B3" w:rsidR="00407D16" w:rsidRPr="00EB3B75" w:rsidRDefault="00407D16" w:rsidP="00A24852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B3B75">
        <w:rPr>
          <w:rFonts w:asciiTheme="majorBidi" w:hAnsiTheme="majorBidi" w:cstheme="majorBidi"/>
          <w:b/>
          <w:bCs/>
          <w:sz w:val="28"/>
          <w:szCs w:val="28"/>
          <w:u w:val="single"/>
        </w:rPr>
        <w:t>La Maison d’Emile Zola :</w:t>
      </w:r>
    </w:p>
    <w:p w14:paraId="19BFAD02" w14:textId="19BF9F7D" w:rsidR="0040382E" w:rsidRDefault="0040382E" w:rsidP="00A24852">
      <w:pPr>
        <w:rPr>
          <w:rFonts w:asciiTheme="majorBidi" w:hAnsiTheme="majorBidi" w:cstheme="majorBidi"/>
          <w:sz w:val="24"/>
          <w:szCs w:val="24"/>
        </w:rPr>
      </w:pPr>
      <w:r w:rsidRPr="0040382E">
        <w:rPr>
          <w:rFonts w:asciiTheme="majorBidi" w:hAnsiTheme="majorBidi" w:cstheme="majorBidi"/>
          <w:sz w:val="24"/>
          <w:szCs w:val="24"/>
        </w:rPr>
        <w:t xml:space="preserve">C’est le </w:t>
      </w:r>
      <w:r>
        <w:rPr>
          <w:rFonts w:asciiTheme="majorBidi" w:hAnsiTheme="majorBidi" w:cstheme="majorBidi"/>
          <w:sz w:val="24"/>
          <w:szCs w:val="24"/>
        </w:rPr>
        <w:t xml:space="preserve">petit-fils d’Emile Zola qui écrit à François </w:t>
      </w:r>
      <w:r w:rsidR="003B2822">
        <w:rPr>
          <w:rFonts w:asciiTheme="majorBidi" w:hAnsiTheme="majorBidi" w:cstheme="majorBidi"/>
          <w:sz w:val="24"/>
          <w:szCs w:val="24"/>
        </w:rPr>
        <w:t>Mitterrand</w:t>
      </w:r>
      <w:r>
        <w:rPr>
          <w:rFonts w:asciiTheme="majorBidi" w:hAnsiTheme="majorBidi" w:cstheme="majorBidi"/>
          <w:sz w:val="24"/>
          <w:szCs w:val="24"/>
        </w:rPr>
        <w:t xml:space="preserve"> pour sauver la maison.</w:t>
      </w:r>
      <w:r w:rsidR="003B2822">
        <w:rPr>
          <w:rFonts w:asciiTheme="majorBidi" w:hAnsiTheme="majorBidi" w:cstheme="majorBidi"/>
          <w:sz w:val="24"/>
          <w:szCs w:val="24"/>
        </w:rPr>
        <w:t xml:space="preserve"> Lors du rendez-vous annuel à la Roche de Solutré, le Président de la République évoque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 w:rsidR="003B2822">
        <w:rPr>
          <w:rFonts w:asciiTheme="majorBidi" w:hAnsiTheme="majorBidi" w:cstheme="majorBidi"/>
          <w:sz w:val="24"/>
          <w:szCs w:val="24"/>
        </w:rPr>
        <w:t xml:space="preserve"> avec Pierre Berger, le dossier de la rénovation de la Maison d’Emile Zola et lui demande de le prendre en main. Il s’agit de restituer la maison tel</w:t>
      </w:r>
      <w:r w:rsidR="001B3171">
        <w:rPr>
          <w:rFonts w:asciiTheme="majorBidi" w:hAnsiTheme="majorBidi" w:cstheme="majorBidi"/>
          <w:sz w:val="24"/>
          <w:szCs w:val="24"/>
        </w:rPr>
        <w:t>le</w:t>
      </w:r>
      <w:r w:rsidR="003B2822">
        <w:rPr>
          <w:rFonts w:asciiTheme="majorBidi" w:hAnsiTheme="majorBidi" w:cstheme="majorBidi"/>
          <w:sz w:val="24"/>
          <w:szCs w:val="24"/>
        </w:rPr>
        <w:t xml:space="preserve"> qu’elle était lorsque Emile Zola l’habitait.</w:t>
      </w:r>
    </w:p>
    <w:p w14:paraId="58DD8805" w14:textId="67562DB0" w:rsidR="003B2822" w:rsidRDefault="003B2822" w:rsidP="00A2485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Néanmoins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 y a 3 différences notables avec la maison d’origine.</w:t>
      </w:r>
    </w:p>
    <w:p w14:paraId="67589AEF" w14:textId="6E5C6A27" w:rsidR="00D154BA" w:rsidRDefault="003B2822" w:rsidP="002D165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cèdre du Liban planté à l’époque d’E</w:t>
      </w:r>
      <w:r w:rsidR="001B3171">
        <w:rPr>
          <w:rFonts w:asciiTheme="majorBidi" w:hAnsiTheme="majorBidi" w:cstheme="majorBidi"/>
          <w:sz w:val="24"/>
          <w:szCs w:val="24"/>
        </w:rPr>
        <w:t>mile</w:t>
      </w:r>
      <w:r>
        <w:rPr>
          <w:rFonts w:asciiTheme="majorBidi" w:hAnsiTheme="majorBidi" w:cstheme="majorBidi"/>
          <w:sz w:val="24"/>
          <w:szCs w:val="24"/>
        </w:rPr>
        <w:t xml:space="preserve"> Zola a grandi ! Il a 160 ans et masque la vue sur la voie de chemin de fer puis sur les champs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et enfin celle de la </w:t>
      </w:r>
      <w:r w:rsidR="001B3171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>eine et sur l’</w:t>
      </w:r>
      <w:r w:rsidR="00C84A0D">
        <w:rPr>
          <w:rFonts w:asciiTheme="majorBidi" w:hAnsiTheme="majorBidi" w:cstheme="majorBidi"/>
          <w:sz w:val="24"/>
          <w:szCs w:val="24"/>
        </w:rPr>
        <w:t>î</w:t>
      </w:r>
      <w:r>
        <w:rPr>
          <w:rFonts w:asciiTheme="majorBidi" w:hAnsiTheme="majorBidi" w:cstheme="majorBidi"/>
          <w:sz w:val="24"/>
          <w:szCs w:val="24"/>
        </w:rPr>
        <w:t>le</w:t>
      </w:r>
      <w:r w:rsidR="00C84A0D">
        <w:rPr>
          <w:rFonts w:asciiTheme="majorBidi" w:hAnsiTheme="majorBidi" w:cstheme="majorBidi"/>
          <w:sz w:val="24"/>
          <w:szCs w:val="24"/>
        </w:rPr>
        <w:t xml:space="preserve"> du Platais</w:t>
      </w:r>
      <w:r>
        <w:rPr>
          <w:rFonts w:asciiTheme="majorBidi" w:hAnsiTheme="majorBidi" w:cstheme="majorBidi"/>
          <w:sz w:val="24"/>
          <w:szCs w:val="24"/>
        </w:rPr>
        <w:t>.</w:t>
      </w:r>
      <w:r w:rsidR="002D1657">
        <w:rPr>
          <w:rFonts w:asciiTheme="majorBidi" w:hAnsiTheme="majorBidi" w:cstheme="majorBidi"/>
          <w:sz w:val="24"/>
          <w:szCs w:val="24"/>
        </w:rPr>
        <w:t xml:space="preserve"> </w:t>
      </w:r>
      <w:r w:rsidR="00D154BA">
        <w:rPr>
          <w:rFonts w:asciiTheme="majorBidi" w:hAnsiTheme="majorBidi" w:cstheme="majorBidi"/>
          <w:sz w:val="24"/>
          <w:szCs w:val="24"/>
        </w:rPr>
        <w:t>Un pavillon normand « le Paradou » a été construit sur une zone normalement inconstructible.</w:t>
      </w:r>
    </w:p>
    <w:p w14:paraId="600062D4" w14:textId="1837B765" w:rsidR="00D154BA" w:rsidRDefault="00D154BA" w:rsidP="00A2485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la mort d’E</w:t>
      </w:r>
      <w:r w:rsidR="001B3171">
        <w:rPr>
          <w:rFonts w:asciiTheme="majorBidi" w:hAnsiTheme="majorBidi" w:cstheme="majorBidi"/>
          <w:sz w:val="24"/>
          <w:szCs w:val="24"/>
        </w:rPr>
        <w:t>mile</w:t>
      </w:r>
      <w:r>
        <w:rPr>
          <w:rFonts w:asciiTheme="majorBidi" w:hAnsiTheme="majorBidi" w:cstheme="majorBidi"/>
          <w:sz w:val="24"/>
          <w:szCs w:val="24"/>
        </w:rPr>
        <w:t xml:space="preserve"> Zola en 1902, sa veuve Alexandrine vend des parcelles de terrain et des maisons en 1903.</w:t>
      </w:r>
    </w:p>
    <w:p w14:paraId="5C952B14" w14:textId="77777777" w:rsidR="007E2464" w:rsidRDefault="00D154BA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L’Assistance Publique récupère cette maison et son directeur général, Gustave Mesureur, député, </w:t>
      </w:r>
      <w:r w:rsidR="007E2464">
        <w:rPr>
          <w:rFonts w:asciiTheme="majorBidi" w:hAnsiTheme="majorBidi" w:cstheme="majorBidi"/>
          <w:sz w:val="24"/>
          <w:szCs w:val="24"/>
        </w:rPr>
        <w:t xml:space="preserve">fait démolir «la cabane » et </w:t>
      </w:r>
      <w:r>
        <w:rPr>
          <w:rFonts w:asciiTheme="majorBidi" w:hAnsiTheme="majorBidi" w:cstheme="majorBidi"/>
          <w:sz w:val="24"/>
          <w:szCs w:val="24"/>
        </w:rPr>
        <w:t>construi</w:t>
      </w:r>
      <w:r w:rsidR="007E2464">
        <w:rPr>
          <w:rFonts w:asciiTheme="majorBidi" w:hAnsiTheme="majorBidi" w:cstheme="majorBidi"/>
          <w:sz w:val="24"/>
          <w:szCs w:val="24"/>
        </w:rPr>
        <w:t>re</w:t>
      </w:r>
      <w:r w:rsidR="007E2464" w:rsidRPr="007E2464">
        <w:rPr>
          <w:rFonts w:asciiTheme="majorBidi" w:hAnsiTheme="majorBidi" w:cstheme="majorBidi"/>
          <w:sz w:val="24"/>
          <w:szCs w:val="24"/>
        </w:rPr>
        <w:t xml:space="preserve"> </w:t>
      </w:r>
      <w:r w:rsidR="007E2464">
        <w:rPr>
          <w:rFonts w:asciiTheme="majorBidi" w:hAnsiTheme="majorBidi" w:cstheme="majorBidi"/>
          <w:sz w:val="24"/>
          <w:szCs w:val="24"/>
        </w:rPr>
        <w:t xml:space="preserve">un grand bâtiment, le lazaret, </w:t>
      </w:r>
      <w:r>
        <w:rPr>
          <w:rFonts w:asciiTheme="majorBidi" w:hAnsiTheme="majorBidi" w:cstheme="majorBidi"/>
          <w:sz w:val="24"/>
          <w:szCs w:val="24"/>
        </w:rPr>
        <w:t xml:space="preserve">qui n’existait pas du temps de Zola. </w:t>
      </w:r>
      <w:r w:rsidR="007E2464">
        <w:rPr>
          <w:rFonts w:asciiTheme="majorBidi" w:hAnsiTheme="majorBidi" w:cstheme="majorBidi"/>
          <w:sz w:val="24"/>
          <w:szCs w:val="24"/>
        </w:rPr>
        <w:t>Le lieu devient une pouponnière pour accueillir les enfants de 0 à 2 ans.</w:t>
      </w:r>
    </w:p>
    <w:p w14:paraId="0833A96D" w14:textId="123F7246" w:rsidR="00D154BA" w:rsidRDefault="007E246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D154BA">
        <w:rPr>
          <w:rFonts w:asciiTheme="majorBidi" w:hAnsiTheme="majorBidi" w:cstheme="majorBidi"/>
          <w:sz w:val="24"/>
          <w:szCs w:val="24"/>
        </w:rPr>
        <w:t xml:space="preserve">e lazaret </w:t>
      </w:r>
      <w:r w:rsidR="001B3171">
        <w:rPr>
          <w:rFonts w:asciiTheme="majorBidi" w:hAnsiTheme="majorBidi" w:cstheme="majorBidi"/>
          <w:sz w:val="24"/>
          <w:szCs w:val="24"/>
        </w:rPr>
        <w:t xml:space="preserve">est </w:t>
      </w:r>
      <w:r>
        <w:rPr>
          <w:rFonts w:asciiTheme="majorBidi" w:hAnsiTheme="majorBidi" w:cstheme="majorBidi"/>
          <w:sz w:val="24"/>
          <w:szCs w:val="24"/>
        </w:rPr>
        <w:t>un lieu d’accueil des enfants</w:t>
      </w:r>
      <w:r w:rsidR="001B3171">
        <w:rPr>
          <w:rFonts w:asciiTheme="majorBidi" w:hAnsiTheme="majorBidi" w:cstheme="majorBidi"/>
          <w:sz w:val="24"/>
          <w:szCs w:val="24"/>
        </w:rPr>
        <w:t> 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154BA">
        <w:rPr>
          <w:rFonts w:asciiTheme="majorBidi" w:hAnsiTheme="majorBidi" w:cstheme="majorBidi"/>
          <w:sz w:val="24"/>
          <w:szCs w:val="24"/>
        </w:rPr>
        <w:t>avant d’intégrer la pouponnière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ils doivent respecter une quarantaine de 21 jours !</w:t>
      </w:r>
    </w:p>
    <w:p w14:paraId="0614FACC" w14:textId="77777777" w:rsidR="007E2464" w:rsidRDefault="007E2464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2A03679" w14:textId="77777777" w:rsidR="007E2464" w:rsidRDefault="007E246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Zola habite à Paris dans le quartier de l’Europe, rue de Bruxelles. C’est un quartier bruyant en raison des travaux multiples :</w:t>
      </w:r>
    </w:p>
    <w:p w14:paraId="3096767B" w14:textId="7D3C7C90" w:rsidR="007E2464" w:rsidRDefault="007E246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</w:t>
      </w:r>
      <w:r w:rsidR="001B3171">
        <w:rPr>
          <w:rFonts w:asciiTheme="majorBidi" w:hAnsiTheme="majorBidi" w:cstheme="majorBidi"/>
          <w:sz w:val="24"/>
          <w:szCs w:val="24"/>
        </w:rPr>
        <w:t xml:space="preserve"> c</w:t>
      </w:r>
      <w:r>
        <w:rPr>
          <w:rFonts w:asciiTheme="majorBidi" w:hAnsiTheme="majorBidi" w:cstheme="majorBidi"/>
          <w:sz w:val="24"/>
          <w:szCs w:val="24"/>
        </w:rPr>
        <w:t>eux liés au Baron Hausmann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s’achèveront en 1927</w:t>
      </w:r>
    </w:p>
    <w:p w14:paraId="575F722B" w14:textId="0AB8267F" w:rsidR="007E2464" w:rsidRDefault="007E246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</w:t>
      </w:r>
      <w:r w:rsidR="001B3171">
        <w:rPr>
          <w:rFonts w:asciiTheme="majorBidi" w:hAnsiTheme="majorBidi" w:cstheme="majorBidi"/>
          <w:sz w:val="24"/>
          <w:szCs w:val="24"/>
        </w:rPr>
        <w:t xml:space="preserve"> c</w:t>
      </w:r>
      <w:r>
        <w:rPr>
          <w:rFonts w:asciiTheme="majorBidi" w:hAnsiTheme="majorBidi" w:cstheme="majorBidi"/>
          <w:sz w:val="24"/>
          <w:szCs w:val="24"/>
        </w:rPr>
        <w:t>eux en rapport avec l’Exposition Universelle de 1870</w:t>
      </w:r>
    </w:p>
    <w:p w14:paraId="35E91B21" w14:textId="55A9905B" w:rsidR="007E2464" w:rsidRDefault="007E246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</w:t>
      </w:r>
      <w:r w:rsidR="001B317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et enfin les premiers sondages pour la construction du métro.</w:t>
      </w:r>
    </w:p>
    <w:p w14:paraId="2F273CA1" w14:textId="77777777" w:rsidR="00C84A0D" w:rsidRDefault="00C84A0D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5D16C5F" w14:textId="673AC5EA" w:rsidR="007E2464" w:rsidRDefault="007E246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Zola a besoin d’un lieu calme pour </w:t>
      </w:r>
      <w:r w:rsidR="004F1F92">
        <w:rPr>
          <w:rFonts w:asciiTheme="majorBidi" w:hAnsiTheme="majorBidi" w:cstheme="majorBidi"/>
          <w:sz w:val="24"/>
          <w:szCs w:val="24"/>
        </w:rPr>
        <w:t>écrire, situé sur la route de Normandie, proche de ses amis Maupassant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 w:rsidR="004F1F92">
        <w:rPr>
          <w:rFonts w:asciiTheme="majorBidi" w:hAnsiTheme="majorBidi" w:cstheme="majorBidi"/>
          <w:sz w:val="24"/>
          <w:szCs w:val="24"/>
        </w:rPr>
        <w:t xml:space="preserve"> Flaubert, Pissarro, Monet...  et proche de la gare St-Lazare.</w:t>
      </w:r>
    </w:p>
    <w:p w14:paraId="2B13CBBC" w14:textId="06092CF0" w:rsidR="004F1F92" w:rsidRDefault="004F1F9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veut louer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et finalement achète « la cabane à lapins »</w:t>
      </w:r>
      <w:r w:rsidR="001B317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dit-il à son ami Flaubert.</w:t>
      </w:r>
    </w:p>
    <w:p w14:paraId="0952B55E" w14:textId="75B69148" w:rsidR="001B3171" w:rsidRDefault="004F1F92" w:rsidP="004F1F9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ne veut pas d’un lieu bourgeois</w:t>
      </w:r>
      <w:r w:rsidR="003D616B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D616B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a gare de Triel est proche</w:t>
      </w:r>
      <w:r w:rsidR="00C84A0D">
        <w:rPr>
          <w:rFonts w:asciiTheme="majorBidi" w:hAnsiTheme="majorBidi" w:cstheme="majorBidi"/>
          <w:sz w:val="24"/>
          <w:szCs w:val="24"/>
        </w:rPr>
        <w:t xml:space="preserve">. </w:t>
      </w:r>
    </w:p>
    <w:p w14:paraId="7595AFEF" w14:textId="285F9FFF" w:rsidR="004F1F92" w:rsidRDefault="00C84A0D" w:rsidP="004F1F9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C</w:t>
      </w:r>
      <w:r w:rsidR="004F1F92">
        <w:rPr>
          <w:rFonts w:asciiTheme="majorBidi" w:hAnsiTheme="majorBidi" w:cstheme="majorBidi"/>
          <w:sz w:val="24"/>
          <w:szCs w:val="24"/>
        </w:rPr>
        <w:t>’est alors une très petite maison</w:t>
      </w:r>
      <w:r>
        <w:rPr>
          <w:rFonts w:asciiTheme="majorBidi" w:hAnsiTheme="majorBidi" w:cstheme="majorBidi"/>
          <w:sz w:val="24"/>
          <w:szCs w:val="24"/>
        </w:rPr>
        <w:t xml:space="preserve"> de paysan</w:t>
      </w:r>
      <w:r w:rsidR="001B3171">
        <w:rPr>
          <w:rFonts w:asciiTheme="majorBidi" w:hAnsiTheme="majorBidi" w:cstheme="majorBidi"/>
          <w:sz w:val="24"/>
          <w:szCs w:val="24"/>
        </w:rPr>
        <w:t> :</w:t>
      </w:r>
      <w:r>
        <w:rPr>
          <w:rFonts w:asciiTheme="majorBidi" w:hAnsiTheme="majorBidi" w:cstheme="majorBidi"/>
          <w:sz w:val="24"/>
          <w:szCs w:val="24"/>
        </w:rPr>
        <w:t xml:space="preserve"> il n’y a pas d’eau, pas de toilettes et le sol est en terre battue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voir</w:t>
      </w:r>
      <w:r w:rsidR="002350C4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 boueux !</w:t>
      </w:r>
      <w:r w:rsidR="004F1F92">
        <w:rPr>
          <w:rFonts w:asciiTheme="majorBidi" w:hAnsiTheme="majorBidi" w:cstheme="majorBidi"/>
          <w:sz w:val="24"/>
          <w:szCs w:val="24"/>
        </w:rPr>
        <w:t xml:space="preserve"> Peu à peu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 w:rsidR="004F1F92">
        <w:rPr>
          <w:rFonts w:asciiTheme="majorBidi" w:hAnsiTheme="majorBidi" w:cstheme="majorBidi"/>
          <w:sz w:val="24"/>
          <w:szCs w:val="24"/>
        </w:rPr>
        <w:t xml:space="preserve"> il rachète des parcelles à une trentaine d’interlocuteurs, certaines sont parfois minuscules </w:t>
      </w:r>
      <w:r w:rsidR="002350C4">
        <w:rPr>
          <w:rFonts w:asciiTheme="majorBidi" w:hAnsiTheme="majorBidi" w:cstheme="majorBidi"/>
          <w:sz w:val="24"/>
          <w:szCs w:val="24"/>
        </w:rPr>
        <w:t>(</w:t>
      </w:r>
      <w:r w:rsidR="004F1F92">
        <w:rPr>
          <w:rFonts w:asciiTheme="majorBidi" w:hAnsiTheme="majorBidi" w:cstheme="majorBidi"/>
          <w:sz w:val="24"/>
          <w:szCs w:val="24"/>
        </w:rPr>
        <w:t>2mx2m</w:t>
      </w:r>
      <w:r w:rsidR="002350C4">
        <w:rPr>
          <w:rFonts w:asciiTheme="majorBidi" w:hAnsiTheme="majorBidi" w:cstheme="majorBidi"/>
          <w:sz w:val="24"/>
          <w:szCs w:val="24"/>
        </w:rPr>
        <w:t>)</w:t>
      </w:r>
      <w:r w:rsidR="004F1F92">
        <w:rPr>
          <w:rFonts w:asciiTheme="majorBidi" w:hAnsiTheme="majorBidi" w:cstheme="majorBidi"/>
          <w:sz w:val="24"/>
          <w:szCs w:val="24"/>
        </w:rPr>
        <w:t> !</w:t>
      </w:r>
      <w:r>
        <w:rPr>
          <w:rFonts w:asciiTheme="majorBidi" w:hAnsiTheme="majorBidi" w:cstheme="majorBidi"/>
          <w:sz w:val="24"/>
          <w:szCs w:val="24"/>
        </w:rPr>
        <w:t xml:space="preserve"> La propriété passe de 1600 à 41 909 m</w:t>
      </w:r>
      <w:r w:rsidR="002350C4">
        <w:rPr>
          <w:rFonts w:asciiTheme="majorBidi" w:hAnsiTheme="majorBidi" w:cstheme="majorBidi"/>
          <w:sz w:val="24"/>
          <w:szCs w:val="24"/>
        </w:rPr>
        <w:t>².</w:t>
      </w:r>
    </w:p>
    <w:p w14:paraId="49A5D2A9" w14:textId="11F7A036" w:rsidR="00424FBB" w:rsidRDefault="00424FBB" w:rsidP="004F1F92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D65A6ED" w14:textId="6AF311CE" w:rsidR="00424FBB" w:rsidRDefault="00424FBB" w:rsidP="004F1F92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6FB9B2A" w14:textId="77D42CE1" w:rsidR="00424FBB" w:rsidRDefault="00424FBB" w:rsidP="004F1F9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8A7CC6F" wp14:editId="35420815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2435860" cy="2190750"/>
            <wp:effectExtent l="0" t="0" r="2540" b="0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22628610" name="Image 9" descr="Une image contenant plein air, fenêtre, bâtiment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8610" name="Image 9" descr="Une image contenant plein air, fenêtre, bâtiment, 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CCE313" w14:textId="1AB6FF14" w:rsidR="00424FBB" w:rsidRDefault="002350C4" w:rsidP="00424FB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Zola</w:t>
      </w:r>
      <w:r w:rsidR="004F1F92">
        <w:rPr>
          <w:rFonts w:asciiTheme="majorBidi" w:hAnsiTheme="majorBidi" w:cstheme="majorBidi"/>
          <w:sz w:val="24"/>
          <w:szCs w:val="24"/>
        </w:rPr>
        <w:t xml:space="preserve"> va faire construire la tour carré</w:t>
      </w:r>
      <w:r>
        <w:rPr>
          <w:rFonts w:asciiTheme="majorBidi" w:hAnsiTheme="majorBidi" w:cstheme="majorBidi"/>
          <w:sz w:val="24"/>
          <w:szCs w:val="24"/>
        </w:rPr>
        <w:t>e,</w:t>
      </w:r>
      <w:r w:rsidR="004F1F92">
        <w:rPr>
          <w:rFonts w:asciiTheme="majorBidi" w:hAnsiTheme="majorBidi" w:cstheme="majorBidi"/>
          <w:sz w:val="24"/>
          <w:szCs w:val="24"/>
        </w:rPr>
        <w:t xml:space="preserve"> dite </w:t>
      </w:r>
      <w:r>
        <w:rPr>
          <w:rFonts w:asciiTheme="majorBidi" w:hAnsiTheme="majorBidi" w:cstheme="majorBidi"/>
          <w:sz w:val="24"/>
          <w:szCs w:val="24"/>
        </w:rPr>
        <w:t>« </w:t>
      </w:r>
      <w:r w:rsidR="004F1F92">
        <w:rPr>
          <w:rFonts w:asciiTheme="majorBidi" w:hAnsiTheme="majorBidi" w:cstheme="majorBidi"/>
          <w:sz w:val="24"/>
          <w:szCs w:val="24"/>
        </w:rPr>
        <w:t>Nana</w:t>
      </w:r>
      <w:r>
        <w:rPr>
          <w:rFonts w:asciiTheme="majorBidi" w:hAnsiTheme="majorBidi" w:cstheme="majorBidi"/>
          <w:sz w:val="24"/>
          <w:szCs w:val="24"/>
        </w:rPr>
        <w:t> »</w:t>
      </w:r>
      <w:r w:rsidR="004F1F92">
        <w:rPr>
          <w:rFonts w:asciiTheme="majorBidi" w:hAnsiTheme="majorBidi" w:cstheme="majorBidi"/>
          <w:sz w:val="24"/>
          <w:szCs w:val="24"/>
        </w:rPr>
        <w:t xml:space="preserve">, </w:t>
      </w:r>
      <w:r w:rsidR="00685676">
        <w:rPr>
          <w:rFonts w:asciiTheme="majorBidi" w:hAnsiTheme="majorBidi" w:cstheme="majorBidi"/>
          <w:sz w:val="24"/>
          <w:szCs w:val="24"/>
        </w:rPr>
        <w:t>à côté le</w:t>
      </w:r>
      <w:r w:rsidR="002D1657">
        <w:rPr>
          <w:rFonts w:asciiTheme="majorBidi" w:hAnsiTheme="majorBidi" w:cstheme="majorBidi"/>
          <w:sz w:val="24"/>
          <w:szCs w:val="24"/>
        </w:rPr>
        <w:t xml:space="preserve"> pavillon dit </w:t>
      </w:r>
      <w:r w:rsidR="00685676">
        <w:rPr>
          <w:rFonts w:asciiTheme="majorBidi" w:hAnsiTheme="majorBidi" w:cstheme="majorBidi"/>
          <w:sz w:val="24"/>
          <w:szCs w:val="24"/>
        </w:rPr>
        <w:t>« </w:t>
      </w:r>
      <w:r w:rsidR="002D1657">
        <w:rPr>
          <w:rFonts w:asciiTheme="majorBidi" w:hAnsiTheme="majorBidi" w:cstheme="majorBidi"/>
          <w:sz w:val="24"/>
          <w:szCs w:val="24"/>
        </w:rPr>
        <w:t>pavillon Charpentier »</w:t>
      </w:r>
      <w:r w:rsidR="004F1F92">
        <w:rPr>
          <w:rFonts w:asciiTheme="majorBidi" w:hAnsiTheme="majorBidi" w:cstheme="majorBidi"/>
          <w:sz w:val="24"/>
          <w:szCs w:val="24"/>
        </w:rPr>
        <w:t xml:space="preserve"> </w:t>
      </w:r>
      <w:r w:rsidR="00685676">
        <w:rPr>
          <w:rFonts w:asciiTheme="majorBidi" w:hAnsiTheme="majorBidi" w:cstheme="majorBidi"/>
          <w:sz w:val="24"/>
          <w:szCs w:val="24"/>
        </w:rPr>
        <w:t xml:space="preserve">pour accueillir les amis qui séjournent à Médan, puis </w:t>
      </w:r>
      <w:r w:rsidR="004F1F92">
        <w:rPr>
          <w:rFonts w:asciiTheme="majorBidi" w:hAnsiTheme="majorBidi" w:cstheme="majorBidi"/>
          <w:sz w:val="24"/>
          <w:szCs w:val="24"/>
        </w:rPr>
        <w:t>la maison des gardiens qui resteront à demeure pour surveiller, mais aussi entretenir les jardins, le verger, le potager</w:t>
      </w:r>
      <w:r>
        <w:rPr>
          <w:rFonts w:asciiTheme="majorBidi" w:hAnsiTheme="majorBidi" w:cstheme="majorBidi"/>
          <w:sz w:val="24"/>
          <w:szCs w:val="24"/>
        </w:rPr>
        <w:t>,</w:t>
      </w:r>
      <w:r w:rsidR="004F1F92">
        <w:rPr>
          <w:rFonts w:asciiTheme="majorBidi" w:hAnsiTheme="majorBidi" w:cstheme="majorBidi"/>
          <w:sz w:val="24"/>
          <w:szCs w:val="24"/>
        </w:rPr>
        <w:t xml:space="preserve"> puis les animaux car Zola fait construire une ferme.</w:t>
      </w:r>
      <w:r w:rsidR="00050206">
        <w:rPr>
          <w:rFonts w:asciiTheme="majorBidi" w:hAnsiTheme="majorBidi" w:cstheme="majorBidi"/>
          <w:sz w:val="24"/>
          <w:szCs w:val="24"/>
        </w:rPr>
        <w:t xml:space="preserve"> La ferme a une superficie de 400 m</w:t>
      </w:r>
      <w:r>
        <w:rPr>
          <w:rFonts w:asciiTheme="majorBidi" w:hAnsiTheme="majorBidi" w:cstheme="majorBidi"/>
          <w:sz w:val="24"/>
          <w:szCs w:val="24"/>
        </w:rPr>
        <w:t>²</w:t>
      </w:r>
      <w:r w:rsidR="00050206">
        <w:rPr>
          <w:rFonts w:asciiTheme="majorBidi" w:hAnsiTheme="majorBidi" w:cstheme="majorBidi"/>
          <w:sz w:val="24"/>
          <w:szCs w:val="24"/>
        </w:rPr>
        <w:t xml:space="preserve"> ; on y adjoint une serre qui sera le bac à sable des enfants de la pouponnière. </w:t>
      </w:r>
    </w:p>
    <w:p w14:paraId="50FC5E07" w14:textId="77777777" w:rsidR="00424FBB" w:rsidRDefault="00050206" w:rsidP="00424FB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Près de la serre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 y avait 2 tours calorifères pour la chauffer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mais elles seront détruites par la chute d’un arbre.</w:t>
      </w:r>
    </w:p>
    <w:p w14:paraId="0853A33A" w14:textId="77777777" w:rsidR="00424FBB" w:rsidRDefault="00424FBB" w:rsidP="00424FBB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E625CFB" w14:textId="77777777" w:rsidR="00424FBB" w:rsidRDefault="00424FBB" w:rsidP="00424FBB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FE5A860" w14:textId="4C4356B6" w:rsidR="00050206" w:rsidRDefault="00050206" w:rsidP="00424FB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ce jour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 y a un projet de création d’une ferme pédagogique.</w:t>
      </w:r>
      <w:r w:rsidR="00685676">
        <w:rPr>
          <w:rFonts w:asciiTheme="majorBidi" w:hAnsiTheme="majorBidi" w:cstheme="majorBidi"/>
          <w:sz w:val="24"/>
          <w:szCs w:val="24"/>
        </w:rPr>
        <w:t xml:space="preserve"> Cette ferme permet à la famille Zola d’être auto-suffisant</w:t>
      </w:r>
      <w:r w:rsidR="002350C4">
        <w:rPr>
          <w:rFonts w:asciiTheme="majorBidi" w:hAnsiTheme="majorBidi" w:cstheme="majorBidi"/>
          <w:sz w:val="24"/>
          <w:szCs w:val="24"/>
        </w:rPr>
        <w:t>e</w:t>
      </w:r>
      <w:r w:rsidR="00685676">
        <w:rPr>
          <w:rFonts w:asciiTheme="majorBidi" w:hAnsiTheme="majorBidi" w:cstheme="majorBidi"/>
          <w:sz w:val="24"/>
          <w:szCs w:val="24"/>
        </w:rPr>
        <w:t xml:space="preserve"> pour leurs besoins en fruits, légumes</w:t>
      </w:r>
      <w:r w:rsidR="002350C4">
        <w:rPr>
          <w:rFonts w:asciiTheme="majorBidi" w:hAnsiTheme="majorBidi" w:cstheme="majorBidi"/>
          <w:sz w:val="24"/>
          <w:szCs w:val="24"/>
        </w:rPr>
        <w:t xml:space="preserve"> et</w:t>
      </w:r>
      <w:r w:rsidR="00685676">
        <w:rPr>
          <w:rFonts w:asciiTheme="majorBidi" w:hAnsiTheme="majorBidi" w:cstheme="majorBidi"/>
          <w:sz w:val="24"/>
          <w:szCs w:val="24"/>
        </w:rPr>
        <w:t xml:space="preserve"> œufs.</w:t>
      </w:r>
    </w:p>
    <w:p w14:paraId="69376C8A" w14:textId="77777777" w:rsidR="00050206" w:rsidRDefault="00050206" w:rsidP="004F1F92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28EFF4E" w14:textId="1AF86F16" w:rsidR="004F1F92" w:rsidRDefault="004F1F92" w:rsidP="004F1F9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On construit le pavillon </w:t>
      </w:r>
      <w:r w:rsidR="002350C4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>harpentier où dorment les invités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puis la 2</w:t>
      </w:r>
      <w:r w:rsidR="002350C4" w:rsidRPr="002350C4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 w:rsidR="002350C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tour </w:t>
      </w:r>
      <w:r w:rsidR="00C84A0D">
        <w:rPr>
          <w:rFonts w:asciiTheme="majorBidi" w:hAnsiTheme="majorBidi" w:cstheme="majorBidi"/>
          <w:sz w:val="24"/>
          <w:szCs w:val="24"/>
        </w:rPr>
        <w:t>hexa</w:t>
      </w:r>
      <w:r>
        <w:rPr>
          <w:rFonts w:asciiTheme="majorBidi" w:hAnsiTheme="majorBidi" w:cstheme="majorBidi"/>
          <w:sz w:val="24"/>
          <w:szCs w:val="24"/>
        </w:rPr>
        <w:t>gonale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dite </w:t>
      </w:r>
      <w:r w:rsidR="002350C4">
        <w:rPr>
          <w:rFonts w:asciiTheme="majorBidi" w:hAnsiTheme="majorBidi" w:cstheme="majorBidi"/>
          <w:sz w:val="24"/>
          <w:szCs w:val="24"/>
        </w:rPr>
        <w:t>« </w:t>
      </w:r>
      <w:r>
        <w:rPr>
          <w:rFonts w:asciiTheme="majorBidi" w:hAnsiTheme="majorBidi" w:cstheme="majorBidi"/>
          <w:sz w:val="24"/>
          <w:szCs w:val="24"/>
        </w:rPr>
        <w:t>Germinal</w:t>
      </w:r>
      <w:r w:rsidR="002350C4">
        <w:rPr>
          <w:rFonts w:asciiTheme="majorBidi" w:hAnsiTheme="majorBidi" w:cstheme="majorBidi"/>
          <w:sz w:val="24"/>
          <w:szCs w:val="24"/>
        </w:rPr>
        <w:t> »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A761EE3" w14:textId="77777777" w:rsidR="00050206" w:rsidRDefault="00050206" w:rsidP="004F1F92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7A5FDEB" w14:textId="3A097D67" w:rsidR="00C84A0D" w:rsidRDefault="00C84A0D" w:rsidP="004F1F9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Zola dirige les travaux et ne prend pas l’aide d’un architecte. Les travaux dure</w:t>
      </w:r>
      <w:r w:rsidR="002350C4">
        <w:rPr>
          <w:rFonts w:asciiTheme="majorBidi" w:hAnsiTheme="majorBidi" w:cstheme="majorBidi"/>
          <w:sz w:val="24"/>
          <w:szCs w:val="24"/>
        </w:rPr>
        <w:t>nt</w:t>
      </w:r>
      <w:r>
        <w:rPr>
          <w:rFonts w:asciiTheme="majorBidi" w:hAnsiTheme="majorBidi" w:cstheme="majorBidi"/>
          <w:sz w:val="24"/>
          <w:szCs w:val="24"/>
        </w:rPr>
        <w:t xml:space="preserve"> 10 ans ;</w:t>
      </w:r>
    </w:p>
    <w:p w14:paraId="2B8E7406" w14:textId="1C582C78" w:rsidR="00C84A0D" w:rsidRDefault="00C84A0D" w:rsidP="004F1F9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 années séparent la construction des 2 tours. L’ancienne maison a maintenant une surface de 600</w:t>
      </w:r>
      <w:r w:rsidR="0005020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</w:t>
      </w:r>
      <w:r w:rsidR="002350C4">
        <w:rPr>
          <w:rFonts w:asciiTheme="majorBidi" w:hAnsiTheme="majorBidi" w:cstheme="majorBidi"/>
          <w:sz w:val="24"/>
          <w:szCs w:val="24"/>
        </w:rPr>
        <w:t>²</w:t>
      </w:r>
      <w:r w:rsidR="00050206">
        <w:rPr>
          <w:rFonts w:asciiTheme="majorBidi" w:hAnsiTheme="majorBidi" w:cstheme="majorBidi"/>
          <w:sz w:val="24"/>
          <w:szCs w:val="24"/>
        </w:rPr>
        <w:t>.</w:t>
      </w:r>
    </w:p>
    <w:p w14:paraId="328B6146" w14:textId="77777777" w:rsidR="00050206" w:rsidRDefault="00050206" w:rsidP="004F1F92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69EB4FF" w14:textId="7DAEB375" w:rsidR="00050206" w:rsidRDefault="00050206" w:rsidP="004F1F9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L’Assistance Publique transforme le cabinet de toilette en dortoirs, l’accès de la maison est complétement transformé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surtout au niveau de l’escalier qui est impraticable pour des enfants car en colimaçon. Aujourd’hui figure également un ascenseur.</w:t>
      </w:r>
    </w:p>
    <w:p w14:paraId="3B990DC3" w14:textId="77777777" w:rsidR="00050206" w:rsidRDefault="00050206" w:rsidP="004F1F92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45889F6" w14:textId="2127AF6D" w:rsidR="00050206" w:rsidRDefault="00050206" w:rsidP="004F1F9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l’époque de Zola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 y a 9 domestiques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dont 2 sont les gardiens qui vivent sur place. Les autres suivent leurs maîtres</w:t>
      </w:r>
      <w:r w:rsidR="002350C4">
        <w:rPr>
          <w:rFonts w:asciiTheme="majorBidi" w:hAnsiTheme="majorBidi" w:cstheme="majorBidi"/>
          <w:sz w:val="24"/>
          <w:szCs w:val="24"/>
        </w:rPr>
        <w:t xml:space="preserve"> dans leurs déplacements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2FD32914" w14:textId="77777777" w:rsidR="004F1F92" w:rsidRDefault="004F1F92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4ECB0A6" w14:textId="32C10A3B" w:rsidR="00050206" w:rsidRDefault="00050206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25000</w:t>
      </w:r>
      <w:r w:rsidR="00CC3F7D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CC3F7D">
        <w:rPr>
          <w:rFonts w:asciiTheme="majorBidi" w:hAnsiTheme="majorBidi" w:cstheme="majorBidi"/>
          <w:sz w:val="24"/>
          <w:szCs w:val="24"/>
        </w:rPr>
        <w:t>€ p</w:t>
      </w:r>
      <w:r>
        <w:rPr>
          <w:rFonts w:asciiTheme="majorBidi" w:hAnsiTheme="majorBidi" w:cstheme="majorBidi"/>
          <w:sz w:val="24"/>
          <w:szCs w:val="24"/>
        </w:rPr>
        <w:t>ar mois sont nécessaires</w:t>
      </w:r>
      <w:r w:rsidR="003D616B">
        <w:rPr>
          <w:rFonts w:asciiTheme="majorBidi" w:hAnsiTheme="majorBidi" w:cstheme="majorBidi"/>
          <w:sz w:val="24"/>
          <w:szCs w:val="24"/>
        </w:rPr>
        <w:t>, actuellement,</w:t>
      </w:r>
      <w:r>
        <w:rPr>
          <w:rFonts w:asciiTheme="majorBidi" w:hAnsiTheme="majorBidi" w:cstheme="majorBidi"/>
          <w:sz w:val="24"/>
          <w:szCs w:val="24"/>
        </w:rPr>
        <w:t xml:space="preserve"> pour l’entretien</w:t>
      </w:r>
      <w:r w:rsidR="002350C4">
        <w:rPr>
          <w:rFonts w:asciiTheme="majorBidi" w:hAnsiTheme="majorBidi" w:cstheme="majorBidi"/>
          <w:sz w:val="24"/>
          <w:szCs w:val="24"/>
        </w:rPr>
        <w:t xml:space="preserve"> de cet ensemble.</w:t>
      </w:r>
    </w:p>
    <w:p w14:paraId="3D41796C" w14:textId="4351951A" w:rsidR="00050206" w:rsidRDefault="00050206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L’association fondée par Pierre Berger</w:t>
      </w:r>
      <w:r w:rsidR="00CC3F7D">
        <w:rPr>
          <w:rFonts w:asciiTheme="majorBidi" w:hAnsiTheme="majorBidi" w:cstheme="majorBidi"/>
          <w:sz w:val="24"/>
          <w:szCs w:val="24"/>
        </w:rPr>
        <w:t xml:space="preserve"> voudrait également faire un restaurant </w:t>
      </w:r>
      <w:r w:rsidR="00A20F7A">
        <w:rPr>
          <w:rFonts w:asciiTheme="majorBidi" w:hAnsiTheme="majorBidi" w:cstheme="majorBidi"/>
          <w:sz w:val="24"/>
          <w:szCs w:val="24"/>
        </w:rPr>
        <w:t>«</w:t>
      </w:r>
      <w:r w:rsidR="00CC3F7D">
        <w:rPr>
          <w:rFonts w:asciiTheme="majorBidi" w:hAnsiTheme="majorBidi" w:cstheme="majorBidi"/>
          <w:sz w:val="24"/>
          <w:szCs w:val="24"/>
        </w:rPr>
        <w:t> la table d’Alexandrine »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 w:rsidR="00CC3F7D">
        <w:rPr>
          <w:rFonts w:asciiTheme="majorBidi" w:hAnsiTheme="majorBidi" w:cstheme="majorBidi"/>
          <w:sz w:val="24"/>
          <w:szCs w:val="24"/>
        </w:rPr>
        <w:t xml:space="preserve"> en utilisant les recettes d’Alexandrine.</w:t>
      </w:r>
    </w:p>
    <w:p w14:paraId="45EA2ECF" w14:textId="77777777" w:rsidR="00CC3F7D" w:rsidRDefault="00CC3F7D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A22B8D5" w14:textId="2AB3636E" w:rsidR="00CC3F7D" w:rsidRDefault="00CC3F7D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Charles, petit-fils de Dreyfus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vend un manuscrit à la BNF </w:t>
      </w:r>
      <w:r w:rsidR="00A20F7A">
        <w:rPr>
          <w:rFonts w:asciiTheme="majorBidi" w:hAnsiTheme="majorBidi" w:cstheme="majorBidi"/>
          <w:sz w:val="24"/>
          <w:szCs w:val="24"/>
        </w:rPr>
        <w:t>pour</w:t>
      </w:r>
      <w:r>
        <w:rPr>
          <w:rFonts w:asciiTheme="majorBidi" w:hAnsiTheme="majorBidi" w:cstheme="majorBidi"/>
          <w:sz w:val="24"/>
          <w:szCs w:val="24"/>
        </w:rPr>
        <w:t xml:space="preserve"> 15 millions</w:t>
      </w:r>
      <w:r w:rsidR="002350C4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br/>
      </w:r>
    </w:p>
    <w:p w14:paraId="1249BF4E" w14:textId="36119377" w:rsidR="00CC3F7D" w:rsidRDefault="00CC3F7D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la maison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 n’y a pratiquement plus rien de l’époque de Zola ; tous les objets ont été vendus en 1903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ou emporté</w:t>
      </w:r>
      <w:r w:rsidR="002350C4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par Alexandrine.</w:t>
      </w:r>
    </w:p>
    <w:p w14:paraId="67418948" w14:textId="77777777" w:rsidR="00424FBB" w:rsidRDefault="00CC3F7D" w:rsidP="00424FB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Mais Zola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formé à la photographie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a laissé beaucoup de photos de toutes les pièces qui ont permis de reconstruire à l’identique.</w:t>
      </w:r>
    </w:p>
    <w:p w14:paraId="254EF9DD" w14:textId="77777777" w:rsidR="00424FBB" w:rsidRDefault="00424FBB" w:rsidP="00424FBB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D611FC2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2563CBEC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1F91BF05" w14:textId="7CC9F0C0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573BE1D8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432EB6E3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76070F0A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280E5752" w14:textId="13AAB094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34CD9D" wp14:editId="12A84E6A">
            <wp:extent cx="5760720" cy="4320540"/>
            <wp:effectExtent l="0" t="0" r="0" b="3810"/>
            <wp:docPr id="1096190533" name="Image 10" descr="Une image contenant plein air, herbe, nuage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90533" name="Image 10" descr="Une image contenant plein air, herbe, nuage, plan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1C443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5F42E79A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55198CF5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7C0A28D5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5EE6A353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29962B1B" w14:textId="7CB26C8A" w:rsidR="00583C69" w:rsidRPr="00424FBB" w:rsidRDefault="00583C69" w:rsidP="00424FBB">
      <w:pPr>
        <w:spacing w:after="0"/>
        <w:rPr>
          <w:rFonts w:asciiTheme="majorBidi" w:hAnsiTheme="majorBidi" w:cstheme="majorBidi"/>
          <w:sz w:val="24"/>
          <w:szCs w:val="24"/>
        </w:rPr>
      </w:pPr>
      <w:r w:rsidRPr="00583C69"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2350C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83C69">
        <w:rPr>
          <w:rFonts w:asciiTheme="majorBidi" w:hAnsiTheme="majorBidi" w:cstheme="majorBidi"/>
          <w:b/>
          <w:bCs/>
          <w:sz w:val="24"/>
          <w:szCs w:val="24"/>
        </w:rPr>
        <w:t>-</w:t>
      </w:r>
      <w:r w:rsidR="002350C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83C69">
        <w:rPr>
          <w:rFonts w:asciiTheme="majorBidi" w:hAnsiTheme="majorBidi" w:cstheme="majorBidi"/>
          <w:b/>
          <w:bCs/>
          <w:sz w:val="24"/>
          <w:szCs w:val="24"/>
        </w:rPr>
        <w:t>Au rez</w:t>
      </w:r>
      <w:r w:rsidR="002350C4">
        <w:rPr>
          <w:rFonts w:asciiTheme="majorBidi" w:hAnsiTheme="majorBidi" w:cstheme="majorBidi"/>
          <w:b/>
          <w:bCs/>
          <w:sz w:val="24"/>
          <w:szCs w:val="24"/>
        </w:rPr>
        <w:t>-</w:t>
      </w:r>
      <w:r w:rsidRPr="00583C69">
        <w:rPr>
          <w:rFonts w:asciiTheme="majorBidi" w:hAnsiTheme="majorBidi" w:cstheme="majorBidi"/>
          <w:b/>
          <w:bCs/>
          <w:sz w:val="24"/>
          <w:szCs w:val="24"/>
        </w:rPr>
        <w:t>de</w:t>
      </w:r>
      <w:r w:rsidR="002350C4">
        <w:rPr>
          <w:rFonts w:asciiTheme="majorBidi" w:hAnsiTheme="majorBidi" w:cstheme="majorBidi"/>
          <w:b/>
          <w:bCs/>
          <w:sz w:val="24"/>
          <w:szCs w:val="24"/>
        </w:rPr>
        <w:t>-</w:t>
      </w:r>
      <w:r w:rsidRPr="00583C69">
        <w:rPr>
          <w:rFonts w:asciiTheme="majorBidi" w:hAnsiTheme="majorBidi" w:cstheme="majorBidi"/>
          <w:b/>
          <w:bCs/>
          <w:sz w:val="24"/>
          <w:szCs w:val="24"/>
        </w:rPr>
        <w:t>chaussée</w:t>
      </w:r>
    </w:p>
    <w:p w14:paraId="741F82AF" w14:textId="77777777" w:rsidR="009662C8" w:rsidRDefault="009662C8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0558BF2" w14:textId="73ABBF70" w:rsidR="009662C8" w:rsidRDefault="009662C8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9662C8">
        <w:rPr>
          <w:rFonts w:asciiTheme="majorBidi" w:hAnsiTheme="majorBidi" w:cstheme="majorBidi"/>
          <w:i/>
          <w:iCs/>
          <w:sz w:val="24"/>
          <w:szCs w:val="24"/>
          <w:u w:val="single"/>
        </w:rPr>
        <w:t xml:space="preserve">La salle de </w:t>
      </w:r>
      <w:r w:rsidR="002350C4">
        <w:rPr>
          <w:rFonts w:asciiTheme="majorBidi" w:hAnsiTheme="majorBidi" w:cstheme="majorBidi"/>
          <w:i/>
          <w:iCs/>
          <w:sz w:val="24"/>
          <w:szCs w:val="24"/>
          <w:u w:val="single"/>
        </w:rPr>
        <w:t>b</w:t>
      </w:r>
      <w:r w:rsidRPr="009662C8">
        <w:rPr>
          <w:rFonts w:asciiTheme="majorBidi" w:hAnsiTheme="majorBidi" w:cstheme="majorBidi"/>
          <w:i/>
          <w:iCs/>
          <w:sz w:val="24"/>
          <w:szCs w:val="24"/>
          <w:u w:val="single"/>
        </w:rPr>
        <w:t>illard :</w:t>
      </w:r>
    </w:p>
    <w:p w14:paraId="5B38C48C" w14:textId="77777777" w:rsidR="00F97C5D" w:rsidRDefault="00F97C5D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42D8CE0D" w14:textId="30FAAA97" w:rsidR="00F97C5D" w:rsidRDefault="00F97C5D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 w:rsidRPr="00F97C5D">
        <w:rPr>
          <w:rFonts w:asciiTheme="majorBidi" w:hAnsiTheme="majorBidi" w:cstheme="majorBidi"/>
          <w:sz w:val="24"/>
          <w:szCs w:val="24"/>
        </w:rPr>
        <w:t>Lorsqu’il fait beau, tout le monde fait du vélo, du bateau, des activités en extérieur, sinon les habitants se réunissent dans la salle de billard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5FDB394" w14:textId="77777777" w:rsidR="003D616B" w:rsidRDefault="003D616B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18A379A" w14:textId="025AF1DF" w:rsidR="00F97C5D" w:rsidRDefault="00F97C5D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 w:rsidRPr="0084624B">
        <w:rPr>
          <w:rFonts w:asciiTheme="majorBidi" w:hAnsiTheme="majorBidi" w:cstheme="majorBidi"/>
          <w:sz w:val="24"/>
          <w:szCs w:val="24"/>
        </w:rPr>
        <w:t>A partir de la publication de son livre « L’Assommoir »</w:t>
      </w:r>
      <w:r w:rsidR="002350C4" w:rsidRPr="0084624B">
        <w:rPr>
          <w:rFonts w:asciiTheme="majorBidi" w:hAnsiTheme="majorBidi" w:cstheme="majorBidi"/>
          <w:sz w:val="24"/>
          <w:szCs w:val="24"/>
        </w:rPr>
        <w:t>,</w:t>
      </w:r>
      <w:r w:rsidRPr="0084624B">
        <w:rPr>
          <w:rFonts w:asciiTheme="majorBidi" w:hAnsiTheme="majorBidi" w:cstheme="majorBidi"/>
          <w:sz w:val="24"/>
          <w:szCs w:val="24"/>
        </w:rPr>
        <w:t xml:space="preserve"> Zola devient riche. Il écrit un livre par an</w:t>
      </w:r>
      <w:r w:rsidR="0084624B" w:rsidRPr="0084624B">
        <w:rPr>
          <w:rFonts w:asciiTheme="majorBidi" w:hAnsiTheme="majorBidi" w:cstheme="majorBidi"/>
          <w:sz w:val="24"/>
          <w:szCs w:val="24"/>
        </w:rPr>
        <w:t>,</w:t>
      </w:r>
      <w:r w:rsidRPr="0084624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puis </w:t>
      </w:r>
      <w:r w:rsidR="0084624B">
        <w:rPr>
          <w:rFonts w:asciiTheme="majorBidi" w:hAnsiTheme="majorBidi" w:cstheme="majorBidi"/>
          <w:sz w:val="24"/>
          <w:szCs w:val="24"/>
        </w:rPr>
        <w:t xml:space="preserve">l’ouvrage </w:t>
      </w:r>
      <w:r>
        <w:rPr>
          <w:rFonts w:asciiTheme="majorBidi" w:hAnsiTheme="majorBidi" w:cstheme="majorBidi"/>
          <w:sz w:val="24"/>
          <w:szCs w:val="24"/>
        </w:rPr>
        <w:t>est diffusé dans le monde entier.</w:t>
      </w:r>
    </w:p>
    <w:p w14:paraId="7A2F4445" w14:textId="77777777" w:rsidR="003D616B" w:rsidRDefault="003D616B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4BABE1F" w14:textId="32B23886" w:rsidR="00F97C5D" w:rsidRDefault="00F97C5D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décorer sa maison, Zola fait appel à de grands artistes tel</w:t>
      </w:r>
      <w:r w:rsidR="002350C4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que Henri Baboneau</w:t>
      </w:r>
      <w:r w:rsidR="002D1657">
        <w:rPr>
          <w:rFonts w:asciiTheme="majorBidi" w:hAnsiTheme="majorBidi" w:cstheme="majorBidi"/>
          <w:sz w:val="24"/>
          <w:szCs w:val="24"/>
        </w:rPr>
        <w:t>, peintre-verrier,</w:t>
      </w:r>
      <w:r>
        <w:rPr>
          <w:rFonts w:asciiTheme="majorBidi" w:hAnsiTheme="majorBidi" w:cstheme="majorBidi"/>
          <w:sz w:val="24"/>
          <w:szCs w:val="24"/>
        </w:rPr>
        <w:t xml:space="preserve"> pour les vitraux de son burea</w:t>
      </w:r>
      <w:r w:rsidR="002D1657">
        <w:rPr>
          <w:rFonts w:asciiTheme="majorBidi" w:hAnsiTheme="majorBidi" w:cstheme="majorBidi"/>
          <w:sz w:val="24"/>
          <w:szCs w:val="24"/>
        </w:rPr>
        <w:t>u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 w:rsidR="002D1657">
        <w:rPr>
          <w:rFonts w:asciiTheme="majorBidi" w:hAnsiTheme="majorBidi" w:cstheme="majorBidi"/>
          <w:sz w:val="24"/>
          <w:szCs w:val="24"/>
        </w:rPr>
        <w:t xml:space="preserve"> ou les mosaïques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 w:rsidR="00685676">
        <w:rPr>
          <w:rFonts w:asciiTheme="majorBidi" w:hAnsiTheme="majorBidi" w:cstheme="majorBidi"/>
          <w:sz w:val="24"/>
          <w:szCs w:val="24"/>
        </w:rPr>
        <w:t xml:space="preserve"> réalisées par Giuseppe Facchina</w:t>
      </w:r>
      <w:r w:rsidR="002D1657">
        <w:rPr>
          <w:rFonts w:asciiTheme="majorBidi" w:hAnsiTheme="majorBidi" w:cstheme="majorBidi"/>
          <w:sz w:val="24"/>
          <w:szCs w:val="24"/>
        </w:rPr>
        <w:t>.</w:t>
      </w:r>
    </w:p>
    <w:p w14:paraId="14A418FD" w14:textId="18496A0B" w:rsidR="002D1657" w:rsidRDefault="002D1657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Zola fait poser sur la plaque en fonte de la cheminée des symboles de puissance et de richesse tels que la salamandre, les fleurs de lys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mais aussi l’étoile de David</w:t>
      </w:r>
      <w:r w:rsidR="0068567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Ils évoquent le massacre des juifs par Nabuchodonosor.</w:t>
      </w:r>
    </w:p>
    <w:p w14:paraId="68870238" w14:textId="15B40FB0" w:rsidR="002D1657" w:rsidRDefault="002D1657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remarque un plafond identique à celui d</w:t>
      </w:r>
      <w:r w:rsidR="00C75AB3">
        <w:rPr>
          <w:rFonts w:asciiTheme="majorBidi" w:hAnsiTheme="majorBidi" w:cstheme="majorBidi"/>
          <w:sz w:val="24"/>
          <w:szCs w:val="24"/>
        </w:rPr>
        <w:t>’</w:t>
      </w:r>
      <w:r>
        <w:rPr>
          <w:rFonts w:asciiTheme="majorBidi" w:hAnsiTheme="majorBidi" w:cstheme="majorBidi"/>
          <w:sz w:val="24"/>
          <w:szCs w:val="24"/>
        </w:rPr>
        <w:t>u</w:t>
      </w:r>
      <w:r w:rsidR="00C75AB3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château</w:t>
      </w:r>
      <w:r w:rsidR="002350C4">
        <w:rPr>
          <w:rFonts w:asciiTheme="majorBidi" w:hAnsiTheme="majorBidi" w:cstheme="majorBidi"/>
          <w:sz w:val="24"/>
          <w:szCs w:val="24"/>
        </w:rPr>
        <w:t>, sur le</w:t>
      </w:r>
      <w:r w:rsidR="00685676">
        <w:rPr>
          <w:rFonts w:asciiTheme="majorBidi" w:hAnsiTheme="majorBidi" w:cstheme="majorBidi"/>
          <w:sz w:val="24"/>
          <w:szCs w:val="24"/>
        </w:rPr>
        <w:t xml:space="preserve">quel </w:t>
      </w:r>
      <w:r w:rsidR="002350C4">
        <w:rPr>
          <w:rFonts w:asciiTheme="majorBidi" w:hAnsiTheme="majorBidi" w:cstheme="majorBidi"/>
          <w:sz w:val="24"/>
          <w:szCs w:val="24"/>
        </w:rPr>
        <w:t>Zola</w:t>
      </w:r>
      <w:r w:rsidR="00685676">
        <w:rPr>
          <w:rFonts w:asciiTheme="majorBidi" w:hAnsiTheme="majorBidi" w:cstheme="majorBidi"/>
          <w:sz w:val="24"/>
          <w:szCs w:val="24"/>
        </w:rPr>
        <w:t xml:space="preserve"> fait poser les blasons de Médan, Paris, Aix en Provence, Normandie, </w:t>
      </w:r>
      <w:r w:rsidR="00C75AB3">
        <w:rPr>
          <w:rFonts w:asciiTheme="majorBidi" w:hAnsiTheme="majorBidi" w:cstheme="majorBidi"/>
          <w:sz w:val="24"/>
          <w:szCs w:val="24"/>
        </w:rPr>
        <w:t>Dourdan (pour</w:t>
      </w:r>
      <w:r w:rsidR="00685676">
        <w:rPr>
          <w:rFonts w:asciiTheme="majorBidi" w:hAnsiTheme="majorBidi" w:cstheme="majorBidi"/>
          <w:sz w:val="24"/>
          <w:szCs w:val="24"/>
        </w:rPr>
        <w:t xml:space="preserve"> sa mère), Venise (pour son père) et Corfou (pour son grand-père)</w:t>
      </w:r>
      <w:r w:rsidR="00C75AB3">
        <w:rPr>
          <w:rFonts w:asciiTheme="majorBidi" w:hAnsiTheme="majorBidi" w:cstheme="majorBidi"/>
          <w:sz w:val="24"/>
          <w:szCs w:val="24"/>
        </w:rPr>
        <w:t>. La marqueterie est flamande et on remarque des porcelaines chinoises.</w:t>
      </w:r>
    </w:p>
    <w:p w14:paraId="138379B7" w14:textId="406FDD62" w:rsidR="00C75AB3" w:rsidRDefault="00C75AB3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Zola avait appris à jouer de la clarinette à 14 ans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mais c’est un piètre musicien. Celle-ci est conservé</w:t>
      </w:r>
      <w:r w:rsidR="002350C4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 dans le musée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mais </w:t>
      </w:r>
      <w:r w:rsidR="002350C4">
        <w:rPr>
          <w:rFonts w:asciiTheme="majorBidi" w:hAnsiTheme="majorBidi" w:cstheme="majorBidi"/>
          <w:sz w:val="24"/>
          <w:szCs w:val="24"/>
        </w:rPr>
        <w:t xml:space="preserve">n’est </w:t>
      </w:r>
      <w:r>
        <w:rPr>
          <w:rFonts w:asciiTheme="majorBidi" w:hAnsiTheme="majorBidi" w:cstheme="majorBidi"/>
          <w:sz w:val="24"/>
          <w:szCs w:val="24"/>
        </w:rPr>
        <w:t>pas visible.</w:t>
      </w:r>
    </w:p>
    <w:p w14:paraId="497AEB20" w14:textId="022768A7" w:rsidR="00C75AB3" w:rsidRDefault="00C75AB3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Tous les instruments accrochés au mur sont les répliques à l’identique de ce</w:t>
      </w:r>
      <w:r w:rsidR="002350C4">
        <w:rPr>
          <w:rFonts w:asciiTheme="majorBidi" w:hAnsiTheme="majorBidi" w:cstheme="majorBidi"/>
          <w:sz w:val="24"/>
          <w:szCs w:val="24"/>
        </w:rPr>
        <w:t>ux</w:t>
      </w:r>
      <w:r>
        <w:rPr>
          <w:rFonts w:asciiTheme="majorBidi" w:hAnsiTheme="majorBidi" w:cstheme="majorBidi"/>
          <w:sz w:val="24"/>
          <w:szCs w:val="24"/>
        </w:rPr>
        <w:t xml:space="preserve"> que Zola avait disposé</w:t>
      </w:r>
      <w:r w:rsidR="002350C4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sur ce mur.</w:t>
      </w:r>
    </w:p>
    <w:p w14:paraId="0A938F3A" w14:textId="21466F92" w:rsidR="00EE0E6E" w:rsidRDefault="00EE0E6E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Zola est athée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mais s’intéresse à l’esthétique de l’objet</w:t>
      </w:r>
      <w:r w:rsidR="002350C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ce qui explique la présence de certains</w:t>
      </w:r>
      <w:r w:rsidR="00191615">
        <w:rPr>
          <w:rFonts w:asciiTheme="majorBidi" w:hAnsiTheme="majorBidi" w:cstheme="majorBidi"/>
          <w:sz w:val="24"/>
          <w:szCs w:val="24"/>
        </w:rPr>
        <w:t xml:space="preserve"> motifs religieux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33517750" w14:textId="165D5DB9" w:rsidR="00EE0E6E" w:rsidRDefault="00EE0E6E" w:rsidP="0019161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remarque un tableau assez naïf représentant Zola avec ses parents à Aix en Provence</w:t>
      </w:r>
      <w:r w:rsidR="00191615">
        <w:rPr>
          <w:rFonts w:asciiTheme="majorBidi" w:hAnsiTheme="majorBidi" w:cstheme="majorBidi"/>
          <w:sz w:val="24"/>
          <w:szCs w:val="24"/>
        </w:rPr>
        <w:t>, un</w:t>
      </w:r>
      <w:r>
        <w:rPr>
          <w:rFonts w:asciiTheme="majorBidi" w:hAnsiTheme="majorBidi" w:cstheme="majorBidi"/>
          <w:sz w:val="24"/>
          <w:szCs w:val="24"/>
        </w:rPr>
        <w:t xml:space="preserve"> billard de compétition, français.</w:t>
      </w:r>
    </w:p>
    <w:p w14:paraId="7082B1C2" w14:textId="16E135D6" w:rsidR="00EE0E6E" w:rsidRDefault="00EE0E6E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 mélodium, sorte d’harmonium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est également présenté</w:t>
      </w:r>
    </w:p>
    <w:p w14:paraId="76D89219" w14:textId="23A14557" w:rsidR="00EE0E6E" w:rsidRDefault="00EE0E6E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Toute la pièce a été reconstituée à l’identique</w:t>
      </w:r>
      <w:r w:rsidR="00424FBB">
        <w:rPr>
          <w:rFonts w:asciiTheme="majorBidi" w:hAnsiTheme="majorBidi" w:cstheme="majorBidi"/>
          <w:sz w:val="24"/>
          <w:szCs w:val="24"/>
        </w:rPr>
        <w:t>.</w:t>
      </w:r>
    </w:p>
    <w:p w14:paraId="4C917013" w14:textId="77777777" w:rsidR="00424FBB" w:rsidRDefault="00424FBB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4BF9530" w14:textId="65C6CE3A" w:rsidR="00EE0E6E" w:rsidRDefault="00606DD6" w:rsidP="001B3171">
      <w:pPr>
        <w:spacing w:after="0"/>
        <w:jc w:val="center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329AD6D" wp14:editId="61D3BDE1">
            <wp:extent cx="4960620" cy="3720465"/>
            <wp:effectExtent l="0" t="0" r="0" b="0"/>
            <wp:docPr id="1674088969" name="Image 1" descr="Une image contenant intérieur, salle de détente, mur, Table de billard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88969" name="Image 1" descr="Une image contenant intérieur, salle de détente, mur, Table de billard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3444" w14:textId="77777777" w:rsidR="00606DD6" w:rsidRDefault="00606DD6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3778EBF7" w14:textId="6420D67E" w:rsidR="00EE0E6E" w:rsidRDefault="00EE0E6E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EE0E6E">
        <w:rPr>
          <w:rFonts w:asciiTheme="majorBidi" w:hAnsiTheme="majorBidi" w:cstheme="majorBidi"/>
          <w:i/>
          <w:iCs/>
          <w:sz w:val="24"/>
          <w:szCs w:val="24"/>
          <w:u w:val="single"/>
        </w:rPr>
        <w:t>La salle à manger :</w:t>
      </w:r>
    </w:p>
    <w:p w14:paraId="326C9F9D" w14:textId="77777777" w:rsidR="00EE0E6E" w:rsidRDefault="00EE0E6E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3CA54B74" w14:textId="24DE0A55" w:rsidR="00A322E5" w:rsidRDefault="00EE0E6E" w:rsidP="00A322E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est frappé par la petite taille de la table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ne peut accueillir que 8 convives. Rare</w:t>
      </w:r>
      <w:r w:rsidR="00191615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sont les personnes reçu</w:t>
      </w:r>
      <w:r w:rsidR="00191615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s par Zola. La plupart des personnes restent dans le vestibule.</w:t>
      </w:r>
      <w:r w:rsidR="009A6522">
        <w:rPr>
          <w:rFonts w:asciiTheme="majorBidi" w:hAnsiTheme="majorBidi" w:cstheme="majorBidi"/>
          <w:sz w:val="24"/>
          <w:szCs w:val="24"/>
        </w:rPr>
        <w:t xml:space="preserve"> Là aussi la décoration comporte beaucoup de fleurs de lys et des fers de lance</w:t>
      </w:r>
    </w:p>
    <w:p w14:paraId="0DDFF7CE" w14:textId="77777777" w:rsidR="00A322E5" w:rsidRDefault="00A322E5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E99EFAF" w14:textId="2C4C803A" w:rsidR="00191615" w:rsidRDefault="009A652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 1898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est créée Action Française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fera de la fleur de lys le symbole de la royauté. </w:t>
      </w:r>
    </w:p>
    <w:p w14:paraId="15198AF9" w14:textId="6DC96B1B" w:rsidR="009A6522" w:rsidRDefault="009A652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Les murs étaient autrefois tapissés de cuir de Cordoue doré à l’or fin, aujourd’hui il s’agit d’u</w:t>
      </w:r>
      <w:r w:rsidR="00191615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fa</w:t>
      </w:r>
      <w:r w:rsidR="00191615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D616B">
        <w:rPr>
          <w:rFonts w:asciiTheme="majorBidi" w:hAnsiTheme="majorBidi" w:cstheme="majorBidi"/>
          <w:sz w:val="24"/>
          <w:szCs w:val="24"/>
        </w:rPr>
        <w:t>simili</w:t>
      </w:r>
      <w:r>
        <w:rPr>
          <w:rFonts w:asciiTheme="majorBidi" w:hAnsiTheme="majorBidi" w:cstheme="majorBidi"/>
          <w:sz w:val="24"/>
          <w:szCs w:val="24"/>
        </w:rPr>
        <w:t xml:space="preserve"> en papier.</w:t>
      </w:r>
    </w:p>
    <w:p w14:paraId="13369620" w14:textId="77777777" w:rsidR="00A322E5" w:rsidRDefault="00A322E5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75B0F0C" w14:textId="77777777" w:rsidR="00A322E5" w:rsidRDefault="00A322E5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2381A56" w14:textId="77777777" w:rsidR="009A6522" w:rsidRPr="009A6522" w:rsidRDefault="009A6522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4C6F185F" w14:textId="5D06E294" w:rsidR="00A322E5" w:rsidRDefault="00A322E5" w:rsidP="00A322E5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C82D7E0" wp14:editId="69A8CDD6">
            <wp:extent cx="2867025" cy="2447925"/>
            <wp:effectExtent l="0" t="0" r="9525" b="9525"/>
            <wp:docPr id="1911211342" name="Image 3" descr="Une image contenant habits, homme, personn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11342" name="Image 3" descr="Une image contenant habits, homme, personne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CBE88" wp14:editId="4E45DFD5">
            <wp:extent cx="2524125" cy="2465070"/>
            <wp:effectExtent l="0" t="0" r="9525" b="0"/>
            <wp:docPr id="333426205" name="Image 4" descr="Une image contenant intérieur, ustensiles de cuisine, Ustensiles de cuisine et de cuisson au four, po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26205" name="Image 4" descr="Une image contenant intérieur, ustensiles de cuisine, Ustensiles de cuisine et de cuisson au four, po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77D6" w14:textId="77777777" w:rsidR="00A322E5" w:rsidRDefault="00A322E5" w:rsidP="00191615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24222DDB" w14:textId="77777777" w:rsidR="00A322E5" w:rsidRDefault="00A322E5" w:rsidP="00191615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2CD554D2" w14:textId="2F5D2A07" w:rsidR="00BB52D1" w:rsidRDefault="009A6522" w:rsidP="00191615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9A6522">
        <w:rPr>
          <w:rFonts w:asciiTheme="majorBidi" w:hAnsiTheme="majorBidi" w:cstheme="majorBidi"/>
          <w:i/>
          <w:iCs/>
          <w:sz w:val="24"/>
          <w:szCs w:val="24"/>
          <w:u w:val="single"/>
        </w:rPr>
        <w:t>La cuisine :</w:t>
      </w:r>
    </w:p>
    <w:p w14:paraId="3FCD3207" w14:textId="66A84709" w:rsidR="00BB52D1" w:rsidRDefault="00BB52D1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58599905" w14:textId="6476D0F7" w:rsidR="009A6522" w:rsidRPr="00BB52D1" w:rsidRDefault="009A6522" w:rsidP="00BB52D1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</w:rPr>
        <w:t>On est surpris de la proximité de la cuisine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jouxte la salle à manger.</w:t>
      </w:r>
    </w:p>
    <w:p w14:paraId="4B6BA4CA" w14:textId="3D3B70DE" w:rsidR="001B3171" w:rsidRDefault="009A6522" w:rsidP="001B3171">
      <w:pPr>
        <w:spacing w:after="0"/>
        <w:rPr>
          <w:noProof/>
        </w:rPr>
      </w:pPr>
      <w:r>
        <w:rPr>
          <w:rFonts w:asciiTheme="majorBidi" w:hAnsiTheme="majorBidi" w:cstheme="majorBidi"/>
          <w:sz w:val="24"/>
          <w:szCs w:val="24"/>
        </w:rPr>
        <w:t>En effet, dans la grande bourgeoisie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la cuisine est très éloignée de la salle à manger !</w:t>
      </w:r>
    </w:p>
    <w:p w14:paraId="15E347BD" w14:textId="0B7B2FED" w:rsidR="009A6522" w:rsidRDefault="00191615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Mais c</w:t>
      </w:r>
      <w:r w:rsidR="009A6522">
        <w:rPr>
          <w:rFonts w:asciiTheme="majorBidi" w:hAnsiTheme="majorBidi" w:cstheme="majorBidi"/>
          <w:sz w:val="24"/>
          <w:szCs w:val="24"/>
        </w:rPr>
        <w:t xml:space="preserve">’est Alexandrine qui </w:t>
      </w:r>
      <w:proofErr w:type="gramStart"/>
      <w:r w:rsidR="009A6522">
        <w:rPr>
          <w:rFonts w:asciiTheme="majorBidi" w:hAnsiTheme="majorBidi" w:cstheme="majorBidi"/>
          <w:sz w:val="24"/>
          <w:szCs w:val="24"/>
        </w:rPr>
        <w:t>fait la cuisine</w:t>
      </w:r>
      <w:proofErr w:type="gramEnd"/>
      <w:r w:rsidR="009A6522">
        <w:rPr>
          <w:rFonts w:asciiTheme="majorBidi" w:hAnsiTheme="majorBidi" w:cstheme="majorBidi"/>
          <w:sz w:val="24"/>
          <w:szCs w:val="24"/>
        </w:rPr>
        <w:t xml:space="preserve"> et sert à table. Elle est aidée de 2 préparateurs.</w:t>
      </w:r>
    </w:p>
    <w:p w14:paraId="1746EC22" w14:textId="2DB5E3C5" w:rsidR="001B3171" w:rsidRDefault="001B3171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302E98" wp14:editId="7A624D7B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2693670" cy="3591560"/>
            <wp:effectExtent l="0" t="0" r="0" b="8890"/>
            <wp:wrapSquare wrapText="bothSides"/>
            <wp:docPr id="1711901399" name="Image 4" descr="Une image contenant habits, vitrail, Visage humain, fenê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01399" name="Image 4" descr="Une image contenant habits, vitrail, Visage humain, fenêt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94909" w14:textId="77777777" w:rsidR="00191615" w:rsidRDefault="00191615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A0C510E" w14:textId="77777777" w:rsidR="00191615" w:rsidRDefault="009A652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Tout est carrelé, le fourneau est d’époque. </w:t>
      </w:r>
    </w:p>
    <w:p w14:paraId="60777F30" w14:textId="06E3BE68" w:rsidR="009A6522" w:rsidRDefault="009A652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y a une rôtissoire. L’évier est en chrome et possède un robinet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mais cela est insuffisant et l’eau est tiré</w:t>
      </w:r>
      <w:r w:rsidR="00191615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 du puits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installé non loin de la cuisine car une source passe sous la maison.</w:t>
      </w:r>
    </w:p>
    <w:p w14:paraId="5B515461" w14:textId="03A5DABF" w:rsidR="009A6522" w:rsidRDefault="009A652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note un vitrail fait par Baboneau représentant Mes-Bottes, personnage de l’</w:t>
      </w:r>
      <w:r w:rsidR="00191615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ssommoir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joué par Joseph Dailly en 1978</w:t>
      </w:r>
      <w:r w:rsidR="00583C69">
        <w:rPr>
          <w:rFonts w:asciiTheme="majorBidi" w:hAnsiTheme="majorBidi" w:cstheme="majorBidi"/>
          <w:sz w:val="24"/>
          <w:szCs w:val="24"/>
        </w:rPr>
        <w:t>. Ce vitrail a été fait d’après une photo de Nadar. On constate que le personnage tient une baguette, preuve que la baguette existait déjà à cette époque !</w:t>
      </w:r>
    </w:p>
    <w:p w14:paraId="1CCC81D1" w14:textId="2AE04ED0" w:rsidR="00583C69" w:rsidRDefault="00583C69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lustre est éclairé par de l’acétylène, produit très inflammable !</w:t>
      </w:r>
    </w:p>
    <w:p w14:paraId="3234457B" w14:textId="78342631" w:rsidR="00583C69" w:rsidRDefault="00583C69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Au </w:t>
      </w:r>
      <w:r w:rsidR="00191615">
        <w:rPr>
          <w:rFonts w:asciiTheme="majorBidi" w:hAnsiTheme="majorBidi" w:cstheme="majorBidi"/>
          <w:sz w:val="24"/>
          <w:szCs w:val="24"/>
        </w:rPr>
        <w:t>19</w:t>
      </w:r>
      <w:r w:rsidR="00191615" w:rsidRPr="00191615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 w:rsidR="00191615">
        <w:rPr>
          <w:rFonts w:asciiTheme="majorBidi" w:hAnsiTheme="majorBidi" w:cstheme="majorBidi"/>
          <w:sz w:val="24"/>
          <w:szCs w:val="24"/>
        </w:rPr>
        <w:t xml:space="preserve"> siècle,</w:t>
      </w:r>
      <w:r>
        <w:rPr>
          <w:rFonts w:asciiTheme="majorBidi" w:hAnsiTheme="majorBidi" w:cstheme="majorBidi"/>
          <w:sz w:val="24"/>
          <w:szCs w:val="24"/>
        </w:rPr>
        <w:t xml:space="preserve"> les appartements sont obscurs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et les riches habitent au 1</w:t>
      </w:r>
      <w:r w:rsidRPr="00583C69">
        <w:rPr>
          <w:rFonts w:asciiTheme="majorBidi" w:hAnsiTheme="majorBidi" w:cstheme="majorBidi"/>
          <w:sz w:val="24"/>
          <w:szCs w:val="24"/>
          <w:vertAlign w:val="superscript"/>
        </w:rPr>
        <w:t>er</w:t>
      </w:r>
      <w:r>
        <w:rPr>
          <w:rFonts w:asciiTheme="majorBidi" w:hAnsiTheme="majorBidi" w:cstheme="majorBidi"/>
          <w:sz w:val="24"/>
          <w:szCs w:val="24"/>
        </w:rPr>
        <w:t xml:space="preserve"> étage</w:t>
      </w:r>
      <w:r w:rsidR="00191615">
        <w:rPr>
          <w:rFonts w:asciiTheme="majorBidi" w:hAnsiTheme="majorBidi" w:cstheme="majorBidi"/>
          <w:sz w:val="24"/>
          <w:szCs w:val="24"/>
        </w:rPr>
        <w:t>, c</w:t>
      </w:r>
      <w:r>
        <w:rPr>
          <w:rFonts w:asciiTheme="majorBidi" w:hAnsiTheme="majorBidi" w:cstheme="majorBidi"/>
          <w:sz w:val="24"/>
          <w:szCs w:val="24"/>
        </w:rPr>
        <w:t>e qui explique l’ambiance assez sombre de la maison.</w:t>
      </w:r>
    </w:p>
    <w:p w14:paraId="3BB492BA" w14:textId="77777777" w:rsidR="00583C69" w:rsidRDefault="00583C69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31733BF" w14:textId="77777777" w:rsidR="00424FBB" w:rsidRDefault="00424FBB" w:rsidP="007E2464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1EEBA0DC" w14:textId="77777777" w:rsidR="00424FBB" w:rsidRDefault="00424FBB" w:rsidP="007E2464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45F296D9" w14:textId="0C2913DC" w:rsidR="00583C69" w:rsidRDefault="00583C69" w:rsidP="007E2464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583C69">
        <w:rPr>
          <w:rFonts w:asciiTheme="majorBidi" w:hAnsiTheme="majorBidi" w:cstheme="majorBidi"/>
          <w:b/>
          <w:bCs/>
          <w:sz w:val="24"/>
          <w:szCs w:val="24"/>
        </w:rPr>
        <w:lastRenderedPageBreak/>
        <w:t>II</w:t>
      </w:r>
      <w:r w:rsidR="002350C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91615">
        <w:rPr>
          <w:rFonts w:asciiTheme="majorBidi" w:hAnsiTheme="majorBidi" w:cstheme="majorBidi"/>
          <w:b/>
          <w:bCs/>
          <w:sz w:val="24"/>
          <w:szCs w:val="24"/>
        </w:rPr>
        <w:t>–</w:t>
      </w:r>
      <w:r w:rsidR="002350C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83C69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191615">
        <w:rPr>
          <w:rFonts w:asciiTheme="majorBidi" w:hAnsiTheme="majorBidi" w:cstheme="majorBidi"/>
          <w:b/>
          <w:bCs/>
          <w:sz w:val="24"/>
          <w:szCs w:val="24"/>
        </w:rPr>
        <w:t>u 1</w:t>
      </w:r>
      <w:r w:rsidR="00191615" w:rsidRPr="00191615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er</w:t>
      </w:r>
      <w:r w:rsidR="0019161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83C69">
        <w:rPr>
          <w:rFonts w:asciiTheme="majorBidi" w:hAnsiTheme="majorBidi" w:cstheme="majorBidi"/>
          <w:b/>
          <w:bCs/>
          <w:sz w:val="24"/>
          <w:szCs w:val="24"/>
        </w:rPr>
        <w:t>étage</w:t>
      </w:r>
    </w:p>
    <w:p w14:paraId="0FD1A598" w14:textId="77777777" w:rsidR="00583C69" w:rsidRDefault="00583C69" w:rsidP="007E2464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099DB150" w14:textId="3A9601B7" w:rsidR="00583C69" w:rsidRDefault="00583C69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583C69">
        <w:rPr>
          <w:rFonts w:asciiTheme="majorBidi" w:hAnsiTheme="majorBidi" w:cstheme="majorBidi"/>
          <w:i/>
          <w:iCs/>
          <w:sz w:val="24"/>
          <w:szCs w:val="24"/>
          <w:u w:val="single"/>
        </w:rPr>
        <w:t>La chambre :</w:t>
      </w:r>
    </w:p>
    <w:p w14:paraId="57CF4637" w14:textId="77777777" w:rsidR="00583C69" w:rsidRDefault="00583C69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471FDA40" w14:textId="4E5E9806" w:rsidR="00583C69" w:rsidRDefault="00583C69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 w:rsidRPr="00583C69">
        <w:rPr>
          <w:rFonts w:asciiTheme="majorBidi" w:hAnsiTheme="majorBidi" w:cstheme="majorBidi"/>
          <w:sz w:val="24"/>
          <w:szCs w:val="24"/>
        </w:rPr>
        <w:t>On ne dispose pas de photos.</w:t>
      </w:r>
      <w:r>
        <w:rPr>
          <w:rFonts w:asciiTheme="majorBidi" w:hAnsiTheme="majorBidi" w:cstheme="majorBidi"/>
          <w:sz w:val="24"/>
          <w:szCs w:val="24"/>
        </w:rPr>
        <w:t xml:space="preserve"> La cheminée est sous la fenêtre ce qui n’est pas courant avec un conduit en diagonal.</w:t>
      </w:r>
    </w:p>
    <w:p w14:paraId="3F463248" w14:textId="77777777" w:rsidR="00583C69" w:rsidRPr="00583C69" w:rsidRDefault="00583C69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45B1ADE9" w14:textId="0C5A3C14" w:rsidR="00583C69" w:rsidRPr="00716A33" w:rsidRDefault="00583C69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716A33">
        <w:rPr>
          <w:rFonts w:asciiTheme="majorBidi" w:hAnsiTheme="majorBidi" w:cstheme="majorBidi"/>
          <w:i/>
          <w:iCs/>
          <w:sz w:val="24"/>
          <w:szCs w:val="24"/>
          <w:u w:val="single"/>
        </w:rPr>
        <w:t>La salle de bain :</w:t>
      </w:r>
    </w:p>
    <w:p w14:paraId="5C11924D" w14:textId="77777777" w:rsidR="00583C69" w:rsidRPr="00583C69" w:rsidRDefault="00583C69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699A4D5" w14:textId="4C4E0124" w:rsidR="00583C69" w:rsidRDefault="00583C69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 w:rsidRPr="00583C69">
        <w:rPr>
          <w:rFonts w:asciiTheme="majorBidi" w:hAnsiTheme="majorBidi" w:cstheme="majorBidi"/>
          <w:sz w:val="24"/>
          <w:szCs w:val="24"/>
        </w:rPr>
        <w:t>Elle est contiguë à la chambre</w:t>
      </w:r>
      <w:r w:rsidR="0019161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Il y a un </w:t>
      </w:r>
      <w:r w:rsidR="00716A33">
        <w:rPr>
          <w:rFonts w:asciiTheme="majorBidi" w:hAnsiTheme="majorBidi" w:cstheme="majorBidi"/>
          <w:sz w:val="24"/>
          <w:szCs w:val="24"/>
        </w:rPr>
        <w:t xml:space="preserve">double </w:t>
      </w:r>
      <w:r>
        <w:rPr>
          <w:rFonts w:asciiTheme="majorBidi" w:hAnsiTheme="majorBidi" w:cstheme="majorBidi"/>
          <w:sz w:val="24"/>
          <w:szCs w:val="24"/>
        </w:rPr>
        <w:t>lavabo</w:t>
      </w:r>
      <w:r w:rsidR="00716A33">
        <w:rPr>
          <w:rFonts w:asciiTheme="majorBidi" w:hAnsiTheme="majorBidi" w:cstheme="majorBidi"/>
          <w:sz w:val="24"/>
          <w:szCs w:val="24"/>
        </w:rPr>
        <w:t>, la baignoire est contre le mur, à l’époque de Zola elle était au milieu de la pièce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 w:rsidR="00716A33">
        <w:rPr>
          <w:rFonts w:asciiTheme="majorBidi" w:hAnsiTheme="majorBidi" w:cstheme="majorBidi"/>
          <w:sz w:val="24"/>
          <w:szCs w:val="24"/>
        </w:rPr>
        <w:t xml:space="preserve"> qui est très grande.</w:t>
      </w:r>
    </w:p>
    <w:p w14:paraId="7CD406CB" w14:textId="320E3C27" w:rsidR="00716A33" w:rsidRDefault="00716A33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note un chauffe</w:t>
      </w:r>
      <w:r w:rsidR="003D616B">
        <w:rPr>
          <w:rFonts w:asciiTheme="majorBidi" w:hAnsiTheme="majorBidi" w:cstheme="majorBidi"/>
          <w:sz w:val="24"/>
          <w:szCs w:val="24"/>
        </w:rPr>
        <w:t>-e</w:t>
      </w:r>
      <w:r>
        <w:rPr>
          <w:rFonts w:asciiTheme="majorBidi" w:hAnsiTheme="majorBidi" w:cstheme="majorBidi"/>
          <w:sz w:val="24"/>
          <w:szCs w:val="24"/>
        </w:rPr>
        <w:t>au-douche-robinet</w:t>
      </w:r>
      <w:r w:rsidR="0019161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n’existait pas à l’époque de Zola.</w:t>
      </w:r>
    </w:p>
    <w:p w14:paraId="04082EEA" w14:textId="753B9FC8" w:rsidR="00716A33" w:rsidRPr="00716A33" w:rsidRDefault="00716A33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On remplit la baignoire avec des seaux d’eau chaude et on la vide en jetant l’eau par la </w:t>
      </w:r>
      <w:r w:rsidRPr="00716A33">
        <w:rPr>
          <w:rFonts w:asciiTheme="majorBidi" w:hAnsiTheme="majorBidi" w:cstheme="majorBidi"/>
          <w:sz w:val="24"/>
          <w:szCs w:val="24"/>
        </w:rPr>
        <w:t xml:space="preserve">fenêtre. </w:t>
      </w:r>
      <w:r w:rsidR="00191615">
        <w:rPr>
          <w:rFonts w:asciiTheme="majorBidi" w:hAnsiTheme="majorBidi" w:cstheme="majorBidi"/>
          <w:sz w:val="24"/>
          <w:szCs w:val="24"/>
        </w:rPr>
        <w:t>O</w:t>
      </w:r>
      <w:r w:rsidRPr="00716A33">
        <w:rPr>
          <w:rFonts w:asciiTheme="majorBidi" w:hAnsiTheme="majorBidi" w:cstheme="majorBidi"/>
          <w:sz w:val="24"/>
          <w:szCs w:val="24"/>
        </w:rPr>
        <w:t xml:space="preserve">n remarque </w:t>
      </w:r>
      <w:r w:rsidR="00191615">
        <w:rPr>
          <w:rFonts w:asciiTheme="majorBidi" w:hAnsiTheme="majorBidi" w:cstheme="majorBidi"/>
          <w:sz w:val="24"/>
          <w:szCs w:val="24"/>
        </w:rPr>
        <w:t>la présence d’u</w:t>
      </w:r>
      <w:r w:rsidRPr="00716A33">
        <w:rPr>
          <w:rFonts w:asciiTheme="majorBidi" w:hAnsiTheme="majorBidi" w:cstheme="majorBidi"/>
          <w:sz w:val="24"/>
          <w:szCs w:val="24"/>
        </w:rPr>
        <w:t>n chauffe serviette.</w:t>
      </w:r>
    </w:p>
    <w:p w14:paraId="4429A709" w14:textId="77777777" w:rsidR="00716A33" w:rsidRDefault="00716A33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6BB66EA" w14:textId="77777777" w:rsidR="00716A33" w:rsidRPr="00716A33" w:rsidRDefault="00716A33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B6B4B94" w14:textId="7961D660" w:rsidR="00716A33" w:rsidRDefault="00716A33" w:rsidP="007E2464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16A33">
        <w:rPr>
          <w:rFonts w:asciiTheme="majorBidi" w:hAnsiTheme="majorBidi" w:cstheme="majorBidi"/>
          <w:b/>
          <w:bCs/>
          <w:sz w:val="24"/>
          <w:szCs w:val="24"/>
        </w:rPr>
        <w:t>III</w:t>
      </w:r>
      <w:r w:rsidR="00191615">
        <w:rPr>
          <w:rFonts w:asciiTheme="majorBidi" w:hAnsiTheme="majorBidi" w:cstheme="majorBidi"/>
          <w:b/>
          <w:bCs/>
          <w:sz w:val="24"/>
          <w:szCs w:val="24"/>
        </w:rPr>
        <w:t xml:space="preserve"> – Au </w:t>
      </w:r>
      <w:r w:rsidR="00A322E5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191615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 xml:space="preserve">ème </w:t>
      </w:r>
      <w:r w:rsidRPr="00716A33">
        <w:rPr>
          <w:rFonts w:asciiTheme="majorBidi" w:hAnsiTheme="majorBidi" w:cstheme="majorBidi"/>
          <w:b/>
          <w:bCs/>
          <w:sz w:val="24"/>
          <w:szCs w:val="24"/>
        </w:rPr>
        <w:t>étage </w:t>
      </w:r>
    </w:p>
    <w:p w14:paraId="606FEBCD" w14:textId="77777777" w:rsidR="00716A33" w:rsidRPr="00716A33" w:rsidRDefault="00716A33" w:rsidP="007E2464">
      <w:pPr>
        <w:spacing w:after="0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14:paraId="79EFF671" w14:textId="151B87D5" w:rsidR="00716A33" w:rsidRDefault="00716A33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716A33">
        <w:rPr>
          <w:rFonts w:asciiTheme="majorBidi" w:hAnsiTheme="majorBidi" w:cstheme="majorBidi"/>
          <w:i/>
          <w:iCs/>
          <w:sz w:val="24"/>
          <w:szCs w:val="24"/>
          <w:u w:val="single"/>
        </w:rPr>
        <w:t>La salle des lingères</w:t>
      </w:r>
      <w:r w:rsidR="00191615">
        <w:rPr>
          <w:rFonts w:asciiTheme="majorBidi" w:hAnsiTheme="majorBidi" w:cstheme="majorBidi"/>
          <w:i/>
          <w:iCs/>
          <w:sz w:val="24"/>
          <w:szCs w:val="24"/>
          <w:u w:val="single"/>
        </w:rPr>
        <w:t> :</w:t>
      </w:r>
      <w:r>
        <w:rPr>
          <w:rFonts w:asciiTheme="majorBidi" w:hAnsiTheme="majorBidi" w:cstheme="majorBidi"/>
          <w:i/>
          <w:iCs/>
          <w:sz w:val="24"/>
          <w:szCs w:val="24"/>
          <w:u w:val="single"/>
        </w:rPr>
        <w:t xml:space="preserve"> </w:t>
      </w:r>
    </w:p>
    <w:p w14:paraId="69C0E495" w14:textId="77777777" w:rsidR="00716A33" w:rsidRPr="00716A33" w:rsidRDefault="00716A33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242D1FBB" w14:textId="45638DE3" w:rsidR="00716A33" w:rsidRDefault="002C68BB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Elle </w:t>
      </w:r>
      <w:r w:rsidR="00716A33" w:rsidRPr="00716A33">
        <w:rPr>
          <w:rFonts w:asciiTheme="majorBidi" w:hAnsiTheme="majorBidi" w:cstheme="majorBidi"/>
          <w:sz w:val="24"/>
          <w:szCs w:val="24"/>
        </w:rPr>
        <w:t xml:space="preserve">présente </w:t>
      </w:r>
      <w:r w:rsidR="00716A33">
        <w:rPr>
          <w:rFonts w:asciiTheme="majorBidi" w:hAnsiTheme="majorBidi" w:cstheme="majorBidi"/>
          <w:sz w:val="24"/>
          <w:szCs w:val="24"/>
        </w:rPr>
        <w:t xml:space="preserve">une exposition temporaire : </w:t>
      </w:r>
      <w:r w:rsidR="00716A33" w:rsidRPr="00716A33">
        <w:rPr>
          <w:rFonts w:asciiTheme="majorBidi" w:hAnsiTheme="majorBidi" w:cstheme="majorBidi"/>
          <w:sz w:val="24"/>
          <w:szCs w:val="24"/>
        </w:rPr>
        <w:t>le paradis des chats</w:t>
      </w:r>
      <w:r w:rsidR="00716A33">
        <w:rPr>
          <w:rFonts w:asciiTheme="majorBidi" w:hAnsiTheme="majorBidi" w:cstheme="majorBidi"/>
          <w:sz w:val="24"/>
          <w:szCs w:val="24"/>
        </w:rPr>
        <w:t>.</w:t>
      </w:r>
    </w:p>
    <w:p w14:paraId="50DEFBDE" w14:textId="1F780470" w:rsidR="00716A33" w:rsidRDefault="00716A33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Certaines affiches appartiennent à des livres pour enfants édités par l’Ecole des Loisirs, </w:t>
      </w:r>
      <w:r w:rsidR="0023142C">
        <w:rPr>
          <w:rFonts w:asciiTheme="majorBidi" w:hAnsiTheme="majorBidi" w:cstheme="majorBidi"/>
          <w:sz w:val="24"/>
          <w:szCs w:val="24"/>
        </w:rPr>
        <w:t xml:space="preserve">à partit d’un conte de Zola. On y retrouve la source du dessin animé des Aristochats. </w:t>
      </w:r>
    </w:p>
    <w:p w14:paraId="481DEF88" w14:textId="77777777" w:rsidR="0023142C" w:rsidRDefault="0023142C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7DCC390" w14:textId="77777777" w:rsidR="0023142C" w:rsidRPr="0023142C" w:rsidRDefault="0023142C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76FB68EF" w14:textId="2CD81DC7" w:rsidR="0023142C" w:rsidRDefault="0023142C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23142C">
        <w:rPr>
          <w:rFonts w:asciiTheme="majorBidi" w:hAnsiTheme="majorBidi" w:cstheme="majorBidi"/>
          <w:i/>
          <w:iCs/>
          <w:sz w:val="24"/>
          <w:szCs w:val="24"/>
          <w:u w:val="single"/>
        </w:rPr>
        <w:t>La lingerie :</w:t>
      </w:r>
    </w:p>
    <w:p w14:paraId="6CD05039" w14:textId="77777777" w:rsidR="0023142C" w:rsidRPr="0023142C" w:rsidRDefault="0023142C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D1565E1" w14:textId="074AB99C" w:rsidR="0023142C" w:rsidRDefault="0023142C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 w:rsidRPr="0023142C">
        <w:rPr>
          <w:rFonts w:asciiTheme="majorBidi" w:hAnsiTheme="majorBidi" w:cstheme="majorBidi"/>
          <w:sz w:val="24"/>
          <w:szCs w:val="24"/>
        </w:rPr>
        <w:t>Al</w:t>
      </w:r>
      <w:r>
        <w:rPr>
          <w:rFonts w:asciiTheme="majorBidi" w:hAnsiTheme="majorBidi" w:cstheme="majorBidi"/>
          <w:sz w:val="24"/>
          <w:szCs w:val="24"/>
        </w:rPr>
        <w:t>exandrine était lingère avant de rencontrer Zola.</w:t>
      </w:r>
    </w:p>
    <w:p w14:paraId="3C047862" w14:textId="5E112443" w:rsidR="0023142C" w:rsidRDefault="0023142C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table est inspirée des drapiers, et est d’origine</w:t>
      </w:r>
      <w:r w:rsidR="003D616B">
        <w:rPr>
          <w:rFonts w:asciiTheme="majorBidi" w:hAnsiTheme="majorBidi" w:cstheme="majorBidi"/>
          <w:sz w:val="24"/>
          <w:szCs w:val="24"/>
        </w:rPr>
        <w:t> ;</w:t>
      </w:r>
      <w:r>
        <w:rPr>
          <w:rFonts w:asciiTheme="majorBidi" w:hAnsiTheme="majorBidi" w:cstheme="majorBidi"/>
          <w:sz w:val="24"/>
          <w:szCs w:val="24"/>
        </w:rPr>
        <w:t xml:space="preserve"> elle ne peut pas être évacuée par l’escalier. Les placards sont en bois de Norvège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et </w:t>
      </w:r>
      <w:r w:rsidR="002C68BB">
        <w:rPr>
          <w:rFonts w:asciiTheme="majorBidi" w:hAnsiTheme="majorBidi" w:cstheme="majorBidi"/>
          <w:sz w:val="24"/>
          <w:szCs w:val="24"/>
        </w:rPr>
        <w:t xml:space="preserve">sont </w:t>
      </w:r>
      <w:r>
        <w:rPr>
          <w:rFonts w:asciiTheme="majorBidi" w:hAnsiTheme="majorBidi" w:cstheme="majorBidi"/>
          <w:sz w:val="24"/>
          <w:szCs w:val="24"/>
        </w:rPr>
        <w:t>très bien agencés.</w:t>
      </w:r>
    </w:p>
    <w:p w14:paraId="3823A03B" w14:textId="77777777" w:rsidR="001F75AF" w:rsidRDefault="001F75AF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6226D00" w14:textId="0C1FB9B2" w:rsidR="0023142C" w:rsidRDefault="0023142C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maison étant très humide, on a créé des ouvertures dans les placards pour le chauffage du linge. Il y avait beaucoup de linge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ce qui explique l’importance des placards. La lessive se fai</w:t>
      </w:r>
      <w:r w:rsidR="002C68BB">
        <w:rPr>
          <w:rFonts w:asciiTheme="majorBidi" w:hAnsiTheme="majorBidi" w:cstheme="majorBidi"/>
          <w:sz w:val="24"/>
          <w:szCs w:val="24"/>
        </w:rPr>
        <w:t>sai</w:t>
      </w:r>
      <w:r>
        <w:rPr>
          <w:rFonts w:asciiTheme="majorBidi" w:hAnsiTheme="majorBidi" w:cstheme="majorBidi"/>
          <w:sz w:val="24"/>
          <w:szCs w:val="24"/>
        </w:rPr>
        <w:t>t 2 fois par an au lavoir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et on étend</w:t>
      </w:r>
      <w:r w:rsidR="002C68BB">
        <w:rPr>
          <w:rFonts w:asciiTheme="majorBidi" w:hAnsiTheme="majorBidi" w:cstheme="majorBidi"/>
          <w:sz w:val="24"/>
          <w:szCs w:val="24"/>
        </w:rPr>
        <w:t>ait</w:t>
      </w:r>
      <w:r>
        <w:rPr>
          <w:rFonts w:asciiTheme="majorBidi" w:hAnsiTheme="majorBidi" w:cstheme="majorBidi"/>
          <w:sz w:val="24"/>
          <w:szCs w:val="24"/>
        </w:rPr>
        <w:t xml:space="preserve"> le linge sur les pelouses. Le linge sale est donc stocké dans la pré</w:t>
      </w:r>
      <w:r w:rsidR="002C68BB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lingerie.</w:t>
      </w:r>
    </w:p>
    <w:p w14:paraId="697171F5" w14:textId="77777777" w:rsidR="001F75AF" w:rsidRDefault="001F75AF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6107C42" w14:textId="49C6C49C" w:rsidR="0023142C" w:rsidRDefault="0023142C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 lingères travaillaient pour la famille. L’une d’elle a pris sa retraite et a été remplacée pa</w:t>
      </w:r>
      <w:r w:rsidR="00E23C8C">
        <w:rPr>
          <w:rFonts w:asciiTheme="majorBidi" w:hAnsiTheme="majorBidi" w:cstheme="majorBidi"/>
          <w:sz w:val="24"/>
          <w:szCs w:val="24"/>
        </w:rPr>
        <w:t xml:space="preserve">r </w:t>
      </w:r>
      <w:r>
        <w:rPr>
          <w:rFonts w:asciiTheme="majorBidi" w:hAnsiTheme="majorBidi" w:cstheme="majorBidi"/>
          <w:sz w:val="24"/>
          <w:szCs w:val="24"/>
        </w:rPr>
        <w:t>Jeanne</w:t>
      </w:r>
      <w:r w:rsidR="00A26EAB">
        <w:rPr>
          <w:rFonts w:asciiTheme="majorBidi" w:hAnsiTheme="majorBidi" w:cstheme="majorBidi"/>
          <w:sz w:val="24"/>
          <w:szCs w:val="24"/>
        </w:rPr>
        <w:t xml:space="preserve"> Rozerot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 w:rsidR="00A26EAB">
        <w:rPr>
          <w:rFonts w:asciiTheme="majorBidi" w:hAnsiTheme="majorBidi" w:cstheme="majorBidi"/>
          <w:sz w:val="24"/>
          <w:szCs w:val="24"/>
        </w:rPr>
        <w:t xml:space="preserve"> dont on voit </w:t>
      </w:r>
      <w:r w:rsidR="00E26D9D">
        <w:rPr>
          <w:rFonts w:asciiTheme="majorBidi" w:hAnsiTheme="majorBidi" w:cstheme="majorBidi"/>
          <w:sz w:val="24"/>
          <w:szCs w:val="24"/>
        </w:rPr>
        <w:t>le buste exposé</w:t>
      </w:r>
      <w:r w:rsidR="00A26EAB">
        <w:rPr>
          <w:rFonts w:asciiTheme="majorBidi" w:hAnsiTheme="majorBidi" w:cstheme="majorBidi"/>
          <w:sz w:val="24"/>
          <w:szCs w:val="24"/>
        </w:rPr>
        <w:t xml:space="preserve"> dans cette pièce</w:t>
      </w:r>
      <w:r w:rsidR="00E26D9D">
        <w:rPr>
          <w:rFonts w:asciiTheme="majorBidi" w:hAnsiTheme="majorBidi" w:cstheme="majorBidi"/>
          <w:sz w:val="24"/>
          <w:szCs w:val="24"/>
        </w:rPr>
        <w:t>.</w:t>
      </w:r>
    </w:p>
    <w:p w14:paraId="31DF0FB3" w14:textId="77777777" w:rsidR="001F75AF" w:rsidRDefault="001F75AF" w:rsidP="00424FBB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4B1671F" w14:textId="402DA350" w:rsidR="00522344" w:rsidRDefault="00E26D9D" w:rsidP="00424FB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famille part à Royan avec les domestiques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mais </w:t>
      </w:r>
      <w:r w:rsidR="002C68BB">
        <w:rPr>
          <w:rFonts w:asciiTheme="majorBidi" w:hAnsiTheme="majorBidi" w:cstheme="majorBidi"/>
          <w:sz w:val="24"/>
          <w:szCs w:val="24"/>
        </w:rPr>
        <w:t>J</w:t>
      </w:r>
      <w:r>
        <w:rPr>
          <w:rFonts w:asciiTheme="majorBidi" w:hAnsiTheme="majorBidi" w:cstheme="majorBidi"/>
          <w:sz w:val="24"/>
          <w:szCs w:val="24"/>
        </w:rPr>
        <w:t>eanne démissionne au bout de deux mois car elle est amoureuse d’Emile. Elle sera restée 2 mois au service des Zola.</w:t>
      </w:r>
    </w:p>
    <w:p w14:paraId="12295C85" w14:textId="77777777" w:rsidR="00522344" w:rsidRDefault="00522344" w:rsidP="0052234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DC11160" w14:textId="77777777" w:rsidR="00522344" w:rsidRDefault="00522344" w:rsidP="0052234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96C12E0" w14:textId="5DDC8DBF" w:rsidR="00E26D9D" w:rsidRDefault="007F3131" w:rsidP="0052234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175938" wp14:editId="0DFE07D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09900" cy="3543300"/>
            <wp:effectExtent l="0" t="0" r="0" b="0"/>
            <wp:wrapSquare wrapText="bothSides"/>
            <wp:docPr id="1051139185" name="Image 6" descr="Une image contenant intérieur, Buste, Visage humain, bâti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39185" name="Image 6" descr="Une image contenant intérieur, Buste, Visage humain, bâti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6D9D">
        <w:rPr>
          <w:rFonts w:asciiTheme="majorBidi" w:hAnsiTheme="majorBidi" w:cstheme="majorBidi"/>
          <w:sz w:val="24"/>
          <w:szCs w:val="24"/>
        </w:rPr>
        <w:t>C’est le grand amour entre Emile et Jeanne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 w:rsidR="00E26D9D">
        <w:rPr>
          <w:rFonts w:asciiTheme="majorBidi" w:hAnsiTheme="majorBidi" w:cstheme="majorBidi"/>
          <w:sz w:val="24"/>
          <w:szCs w:val="24"/>
        </w:rPr>
        <w:t xml:space="preserve"> qui auront 2 enfants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 w:rsidR="00E26D9D">
        <w:rPr>
          <w:rFonts w:asciiTheme="majorBidi" w:hAnsiTheme="majorBidi" w:cstheme="majorBidi"/>
          <w:sz w:val="24"/>
          <w:szCs w:val="24"/>
        </w:rPr>
        <w:t xml:space="preserve"> Denise et Jacques.</w:t>
      </w:r>
    </w:p>
    <w:p w14:paraId="5AAED836" w14:textId="54E7DB80" w:rsidR="00522344" w:rsidRDefault="00522344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4EA715A" w14:textId="1611F5DA" w:rsidR="00E26D9D" w:rsidRDefault="00E26D9D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Alexandrine finit par </w:t>
      </w:r>
      <w:r w:rsidR="002C68BB">
        <w:rPr>
          <w:rFonts w:asciiTheme="majorBidi" w:hAnsiTheme="majorBidi" w:cstheme="majorBidi"/>
          <w:sz w:val="24"/>
          <w:szCs w:val="24"/>
        </w:rPr>
        <w:t xml:space="preserve">en </w:t>
      </w:r>
      <w:r>
        <w:rPr>
          <w:rFonts w:asciiTheme="majorBidi" w:hAnsiTheme="majorBidi" w:cstheme="majorBidi"/>
          <w:sz w:val="24"/>
          <w:szCs w:val="24"/>
        </w:rPr>
        <w:t xml:space="preserve">être informée et va saccager l’appartement de </w:t>
      </w:r>
      <w:r w:rsidR="002C68BB">
        <w:rPr>
          <w:rFonts w:asciiTheme="majorBidi" w:hAnsiTheme="majorBidi" w:cstheme="majorBidi"/>
          <w:sz w:val="24"/>
          <w:szCs w:val="24"/>
        </w:rPr>
        <w:t>J</w:t>
      </w:r>
      <w:r>
        <w:rPr>
          <w:rFonts w:asciiTheme="majorBidi" w:hAnsiTheme="majorBidi" w:cstheme="majorBidi"/>
          <w:sz w:val="24"/>
          <w:szCs w:val="24"/>
        </w:rPr>
        <w:t>eanne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situé 2 rues plus loin</w:t>
      </w:r>
      <w:r w:rsidR="001F75AF">
        <w:rPr>
          <w:rFonts w:asciiTheme="majorBidi" w:hAnsiTheme="majorBidi" w:cstheme="majorBidi"/>
          <w:sz w:val="24"/>
          <w:szCs w:val="24"/>
        </w:rPr>
        <w:t xml:space="preserve"> à Paris</w:t>
      </w:r>
      <w:r>
        <w:rPr>
          <w:rFonts w:asciiTheme="majorBidi" w:hAnsiTheme="majorBidi" w:cstheme="majorBidi"/>
          <w:sz w:val="24"/>
          <w:szCs w:val="24"/>
        </w:rPr>
        <w:t> ! La correspondance de cette époque sera br</w:t>
      </w:r>
      <w:r w:rsidR="002C68BB">
        <w:rPr>
          <w:rFonts w:asciiTheme="majorBidi" w:hAnsiTheme="majorBidi" w:cstheme="majorBidi"/>
          <w:sz w:val="24"/>
          <w:szCs w:val="24"/>
        </w:rPr>
        <w:t>û</w:t>
      </w:r>
      <w:r>
        <w:rPr>
          <w:rFonts w:asciiTheme="majorBidi" w:hAnsiTheme="majorBidi" w:cstheme="majorBidi"/>
          <w:sz w:val="24"/>
          <w:szCs w:val="24"/>
        </w:rPr>
        <w:t>lée.</w:t>
      </w:r>
    </w:p>
    <w:p w14:paraId="0B48109A" w14:textId="065F6243" w:rsidR="00E26D9D" w:rsidRDefault="00E26D9D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Alexandrine finira par accepter cette liaison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car elle ne peut avoir des enfants.</w:t>
      </w:r>
    </w:p>
    <w:p w14:paraId="1C022136" w14:textId="62A19DD4" w:rsidR="00E26D9D" w:rsidRDefault="00E26D9D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Elle voyage beaucoup en </w:t>
      </w:r>
      <w:r w:rsidR="002C68BB">
        <w:rPr>
          <w:rFonts w:asciiTheme="majorBidi" w:hAnsiTheme="majorBidi" w:cstheme="majorBidi"/>
          <w:sz w:val="24"/>
          <w:szCs w:val="24"/>
        </w:rPr>
        <w:t>Italie,</w:t>
      </w:r>
      <w:r>
        <w:rPr>
          <w:rFonts w:asciiTheme="majorBidi" w:hAnsiTheme="majorBidi" w:cstheme="majorBidi"/>
          <w:sz w:val="24"/>
          <w:szCs w:val="24"/>
        </w:rPr>
        <w:t xml:space="preserve"> et on pense qu’elle </w:t>
      </w:r>
      <w:r w:rsidR="002C68BB">
        <w:rPr>
          <w:rFonts w:asciiTheme="majorBidi" w:hAnsiTheme="majorBidi" w:cstheme="majorBidi"/>
          <w:sz w:val="24"/>
          <w:szCs w:val="24"/>
        </w:rPr>
        <w:t xml:space="preserve">y </w:t>
      </w:r>
      <w:r>
        <w:rPr>
          <w:rFonts w:asciiTheme="majorBidi" w:hAnsiTheme="majorBidi" w:cstheme="majorBidi"/>
          <w:sz w:val="24"/>
          <w:szCs w:val="24"/>
        </w:rPr>
        <w:t>avait un amoureux !</w:t>
      </w:r>
    </w:p>
    <w:p w14:paraId="7779D623" w14:textId="7050EDC5" w:rsidR="00324682" w:rsidRDefault="0032468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possède beaucoup de lettres entre eux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évoque</w:t>
      </w:r>
      <w:r w:rsidR="002C68BB">
        <w:rPr>
          <w:rFonts w:asciiTheme="majorBidi" w:hAnsiTheme="majorBidi" w:cstheme="majorBidi"/>
          <w:sz w:val="24"/>
          <w:szCs w:val="24"/>
        </w:rPr>
        <w:t>nt</w:t>
      </w:r>
      <w:r>
        <w:rPr>
          <w:rFonts w:asciiTheme="majorBidi" w:hAnsiTheme="majorBidi" w:cstheme="majorBidi"/>
          <w:sz w:val="24"/>
          <w:szCs w:val="24"/>
        </w:rPr>
        <w:t xml:space="preserve"> l’affaire Dreyfus.</w:t>
      </w:r>
    </w:p>
    <w:p w14:paraId="6FD18AF3" w14:textId="6BBE9C25" w:rsidR="00324682" w:rsidRDefault="0032468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Jeanne va s’installer avec ses enfants à Triel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proche de Médan.</w:t>
      </w:r>
    </w:p>
    <w:p w14:paraId="2A60A6F6" w14:textId="77777777" w:rsidR="00522344" w:rsidRDefault="00522344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4DBD529" w14:textId="77777777" w:rsidR="00522344" w:rsidRDefault="00522344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E0B3987" w14:textId="77777777" w:rsidR="00522344" w:rsidRDefault="00522344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19A881E" w14:textId="77777777" w:rsidR="00522344" w:rsidRDefault="00522344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4F52B49" w14:textId="2FAAAC23" w:rsidR="00324682" w:rsidRDefault="0032468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Lorsque E</w:t>
      </w:r>
      <w:r w:rsidR="002C68BB">
        <w:rPr>
          <w:rFonts w:asciiTheme="majorBidi" w:hAnsiTheme="majorBidi" w:cstheme="majorBidi"/>
          <w:sz w:val="24"/>
          <w:szCs w:val="24"/>
        </w:rPr>
        <w:t>mile</w:t>
      </w:r>
      <w:r>
        <w:rPr>
          <w:rFonts w:asciiTheme="majorBidi" w:hAnsiTheme="majorBidi" w:cstheme="majorBidi"/>
          <w:sz w:val="24"/>
          <w:szCs w:val="24"/>
        </w:rPr>
        <w:t xml:space="preserve"> Zola meurt, </w:t>
      </w:r>
      <w:r w:rsidR="002C68BB">
        <w:rPr>
          <w:rFonts w:asciiTheme="majorBidi" w:hAnsiTheme="majorBidi" w:cstheme="majorBidi"/>
          <w:sz w:val="24"/>
          <w:szCs w:val="24"/>
        </w:rPr>
        <w:t xml:space="preserve">le compositeur </w:t>
      </w:r>
      <w:r>
        <w:rPr>
          <w:rFonts w:asciiTheme="majorBidi" w:hAnsiTheme="majorBidi" w:cstheme="majorBidi"/>
          <w:sz w:val="24"/>
          <w:szCs w:val="24"/>
        </w:rPr>
        <w:t>Alfred Bruneau souhaite que ses enfants et Jeanne viennent au chevet d’Emile Zola. C</w:t>
      </w:r>
      <w:r w:rsidR="002C68BB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 musicien organisera les obsèques nationales pour Emile Zola.</w:t>
      </w:r>
    </w:p>
    <w:p w14:paraId="7ED0CFA9" w14:textId="77777777" w:rsidR="00522344" w:rsidRDefault="00522344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5A4ED49" w14:textId="2DED2C7F" w:rsidR="00324682" w:rsidRDefault="0032468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Quelques années plus tard, Alexandrine adopte les enfants pour qu’ils portent le nom de leur père</w:t>
      </w:r>
      <w:r w:rsidR="002C68B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sans enlever les droits à leur mère.</w:t>
      </w:r>
    </w:p>
    <w:p w14:paraId="2B3EB618" w14:textId="77777777" w:rsidR="00324682" w:rsidRDefault="00324682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E94C9D9" w14:textId="77777777" w:rsidR="00324682" w:rsidRDefault="00324682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AAE06EC" w14:textId="77777777" w:rsidR="00424FBB" w:rsidRDefault="00424FBB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4D97F7EF" w14:textId="511CD897" w:rsidR="00324682" w:rsidRDefault="00324682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324682">
        <w:rPr>
          <w:rFonts w:asciiTheme="majorBidi" w:hAnsiTheme="majorBidi" w:cstheme="majorBidi"/>
          <w:i/>
          <w:iCs/>
          <w:sz w:val="24"/>
          <w:szCs w:val="24"/>
          <w:u w:val="single"/>
        </w:rPr>
        <w:t>Le cabinet de travail :</w:t>
      </w:r>
    </w:p>
    <w:p w14:paraId="67B75CC1" w14:textId="77777777" w:rsidR="00324682" w:rsidRDefault="00324682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213F6FA1" w14:textId="637F1993" w:rsidR="00324682" w:rsidRDefault="0032468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 w:rsidRPr="00324682">
        <w:rPr>
          <w:rFonts w:asciiTheme="majorBidi" w:hAnsiTheme="majorBidi" w:cstheme="majorBidi"/>
          <w:sz w:val="24"/>
          <w:szCs w:val="24"/>
        </w:rPr>
        <w:t>Zola</w:t>
      </w:r>
      <w:r>
        <w:rPr>
          <w:rFonts w:asciiTheme="majorBidi" w:hAnsiTheme="majorBidi" w:cstheme="majorBidi"/>
          <w:sz w:val="24"/>
          <w:szCs w:val="24"/>
        </w:rPr>
        <w:t xml:space="preserve"> est naturaliste : </w:t>
      </w:r>
      <w:r w:rsidR="00FD7909">
        <w:rPr>
          <w:rFonts w:asciiTheme="majorBidi" w:hAnsiTheme="majorBidi" w:cstheme="majorBidi"/>
          <w:sz w:val="24"/>
          <w:szCs w:val="24"/>
        </w:rPr>
        <w:t>on n’écrit pas</w:t>
      </w:r>
      <w:r>
        <w:rPr>
          <w:rFonts w:asciiTheme="majorBidi" w:hAnsiTheme="majorBidi" w:cstheme="majorBidi"/>
          <w:sz w:val="24"/>
          <w:szCs w:val="24"/>
        </w:rPr>
        <w:t xml:space="preserve"> si on ne connaît pas. Il a l’obsession du détail. Il publie un roman par an. Il lit tous les sujets qui vont se</w:t>
      </w:r>
      <w:r w:rsidR="00FD790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rapporter à son livre.</w:t>
      </w:r>
      <w:r w:rsidR="00FD7909">
        <w:rPr>
          <w:rFonts w:asciiTheme="majorBidi" w:hAnsiTheme="majorBidi" w:cstheme="majorBidi"/>
          <w:sz w:val="24"/>
          <w:szCs w:val="24"/>
        </w:rPr>
        <w:t xml:space="preserve"> Il se documente énormément.</w:t>
      </w:r>
    </w:p>
    <w:p w14:paraId="025367F2" w14:textId="14194800" w:rsidR="00324682" w:rsidRDefault="0032468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 w:rsidRPr="0084624B">
        <w:rPr>
          <w:rFonts w:asciiTheme="majorBidi" w:hAnsiTheme="majorBidi" w:cstheme="majorBidi"/>
          <w:sz w:val="24"/>
          <w:szCs w:val="24"/>
        </w:rPr>
        <w:t xml:space="preserve">Ainsi pour Germinal, il va rencontrer les ouvriers, les syndicats, il descend dans la mine. Il écrit de mai à octobre. Son </w:t>
      </w:r>
      <w:r>
        <w:rPr>
          <w:rFonts w:asciiTheme="majorBidi" w:hAnsiTheme="majorBidi" w:cstheme="majorBidi"/>
          <w:sz w:val="24"/>
          <w:szCs w:val="24"/>
        </w:rPr>
        <w:t>agenda quotidien est très précis : de 9h à 13h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 débute son travail</w:t>
      </w:r>
      <w:r w:rsidR="00FD7909">
        <w:rPr>
          <w:rFonts w:asciiTheme="majorBidi" w:hAnsiTheme="majorBidi" w:cstheme="majorBidi"/>
          <w:sz w:val="24"/>
          <w:szCs w:val="24"/>
        </w:rPr>
        <w:t xml:space="preserve"> et doit écrire 5 pages. Pas un jour sans une ligne dit-il.</w:t>
      </w:r>
    </w:p>
    <w:p w14:paraId="3B452A5A" w14:textId="77777777" w:rsidR="001F75AF" w:rsidRDefault="00FD7909" w:rsidP="001F75AF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Pourtant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dans son cabinet de travail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on observe </w:t>
      </w:r>
      <w:r w:rsidR="0084624B">
        <w:rPr>
          <w:rFonts w:asciiTheme="majorBidi" w:hAnsiTheme="majorBidi" w:cstheme="majorBidi"/>
          <w:sz w:val="24"/>
          <w:szCs w:val="24"/>
        </w:rPr>
        <w:t xml:space="preserve">qu’il n’y a </w:t>
      </w:r>
      <w:r>
        <w:rPr>
          <w:rFonts w:asciiTheme="majorBidi" w:hAnsiTheme="majorBidi" w:cstheme="majorBidi"/>
          <w:sz w:val="24"/>
          <w:szCs w:val="24"/>
        </w:rPr>
        <w:t>aucun livre</w:t>
      </w:r>
      <w:r w:rsidR="0084624B">
        <w:rPr>
          <w:rFonts w:asciiTheme="majorBidi" w:hAnsiTheme="majorBidi" w:cstheme="majorBidi"/>
          <w:sz w:val="24"/>
          <w:szCs w:val="24"/>
        </w:rPr>
        <w:t> :</w:t>
      </w:r>
      <w:r>
        <w:rPr>
          <w:rFonts w:asciiTheme="majorBidi" w:hAnsiTheme="majorBidi" w:cstheme="majorBidi"/>
          <w:sz w:val="24"/>
          <w:szCs w:val="24"/>
        </w:rPr>
        <w:t xml:space="preserve"> les seuls ouvrages dans son bureau sont toujours en rapport avec le sujet du livre.</w:t>
      </w:r>
    </w:p>
    <w:p w14:paraId="4C2E0CC9" w14:textId="77777777" w:rsidR="001F75AF" w:rsidRDefault="001F75AF" w:rsidP="001F75AF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C4272FB" w14:textId="67769B3B" w:rsidR="00FD7909" w:rsidRDefault="00FD7909" w:rsidP="001F75AF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L’escalier dessert la chambre, la terrasse et la mezzanine.</w:t>
      </w:r>
    </w:p>
    <w:p w14:paraId="5E15366D" w14:textId="77777777" w:rsidR="00FD7909" w:rsidRDefault="00FD7909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B22779B" w14:textId="77777777" w:rsidR="007F3131" w:rsidRDefault="007F3131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BE38B9A" w14:textId="65806EAB" w:rsidR="00FD7909" w:rsidRDefault="00FD7909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C’est Zola qui décide des travaux. Lors de la rénovation de la maison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on a trouvé une soufflerie sous sa chaise dont les tuyaux partaient de la cheminée.</w:t>
      </w:r>
    </w:p>
    <w:p w14:paraId="21997395" w14:textId="77777777" w:rsidR="007F3131" w:rsidRDefault="007F3131" w:rsidP="007F3131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2D6BBA5" w14:textId="77777777" w:rsidR="007F3131" w:rsidRDefault="007F3131" w:rsidP="007F3131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AD6B912" w14:textId="30036C4E" w:rsidR="007F3131" w:rsidRDefault="007F3131" w:rsidP="007F3131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A6B16E" wp14:editId="538D4047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847701" cy="2120900"/>
            <wp:effectExtent l="0" t="0" r="0" b="0"/>
            <wp:wrapSquare wrapText="bothSides"/>
            <wp:docPr id="1672360838" name="Image 7" descr="Une image contenant intérieur, scène, habits, piè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60838" name="Image 7" descr="Une image contenant intérieur, scène, habits, piè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01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4"/>
          <w:szCs w:val="24"/>
        </w:rPr>
        <w:t>L’immense baie vitrée donne sur les jardins et est composée de 12 panneaux. Il y a un double vitrage avec du verre ancien. A la place, Zola avait acquis 12 vitraux du 16</w:t>
      </w:r>
      <w:r w:rsidRPr="0084624B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>
        <w:rPr>
          <w:rFonts w:asciiTheme="majorBidi" w:hAnsiTheme="majorBidi" w:cstheme="majorBidi"/>
          <w:sz w:val="24"/>
          <w:szCs w:val="24"/>
        </w:rPr>
        <w:t xml:space="preserve"> siècle provenant de l’abbaye de Malestroit dans le Morbihan, représentant 12 épisodes de la vie de Marie-Madeleine. Ils ont été installés dans le désordre, à l’arrivée de son 1</w:t>
      </w:r>
      <w:r w:rsidRPr="00940774">
        <w:rPr>
          <w:rFonts w:asciiTheme="majorBidi" w:hAnsiTheme="majorBidi" w:cstheme="majorBidi"/>
          <w:sz w:val="24"/>
          <w:szCs w:val="24"/>
          <w:vertAlign w:val="superscript"/>
        </w:rPr>
        <w:t>er</w:t>
      </w:r>
      <w:r>
        <w:rPr>
          <w:rFonts w:asciiTheme="majorBidi" w:hAnsiTheme="majorBidi" w:cstheme="majorBidi"/>
          <w:sz w:val="24"/>
          <w:szCs w:val="24"/>
        </w:rPr>
        <w:t xml:space="preserve"> enfant. Ils étaient en place de 1890 à 1903, date à laquelle ils ont été vendus à un Américain.</w:t>
      </w:r>
    </w:p>
    <w:p w14:paraId="6530CC51" w14:textId="77777777" w:rsidR="007F3131" w:rsidRDefault="007F3131" w:rsidP="007F3131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7F2885F" w14:textId="77777777" w:rsidR="007F3131" w:rsidRDefault="007F3131" w:rsidP="007F3131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CF81090" w14:textId="3C5A2670" w:rsidR="00940774" w:rsidRDefault="0094077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pièce devait être sombre pour être propice à l’écriture. Il y avait des stores.</w:t>
      </w:r>
    </w:p>
    <w:p w14:paraId="73A99B13" w14:textId="110DE047" w:rsidR="00940774" w:rsidRDefault="0094077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peut imaginer qu’entre 7h et 9h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lorsque le soleil était présent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 y avait une ambiance colorée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voir psychédélique.</w:t>
      </w:r>
    </w:p>
    <w:p w14:paraId="58CB08A3" w14:textId="77777777" w:rsidR="002F7F2A" w:rsidRDefault="0094077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vitraux sont encore aux USA</w:t>
      </w:r>
      <w:r w:rsidR="0084624B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br/>
      </w:r>
    </w:p>
    <w:p w14:paraId="14846F19" w14:textId="001745C3" w:rsidR="00940774" w:rsidRDefault="00940774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5 octobre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une souscription a été lancée afin de refaire ces vitraux à l’identique d’après des photos très précises. On espère les obtenir dans 2 ans.</w:t>
      </w:r>
    </w:p>
    <w:p w14:paraId="1E4F8594" w14:textId="77777777" w:rsidR="001F75AF" w:rsidRDefault="001F75AF" w:rsidP="00AF111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EBB3917" w14:textId="78926F16" w:rsidR="00940774" w:rsidRDefault="00940774" w:rsidP="00AF111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 des 12 des vitraux</w:t>
      </w:r>
      <w:r w:rsidR="0084624B">
        <w:rPr>
          <w:rFonts w:asciiTheme="majorBidi" w:hAnsiTheme="majorBidi" w:cstheme="majorBidi"/>
          <w:sz w:val="24"/>
          <w:szCs w:val="24"/>
        </w:rPr>
        <w:t xml:space="preserve"> d’origine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4624B">
        <w:rPr>
          <w:rFonts w:asciiTheme="majorBidi" w:hAnsiTheme="majorBidi" w:cstheme="majorBidi"/>
          <w:sz w:val="24"/>
          <w:szCs w:val="24"/>
        </w:rPr>
        <w:t>sont situés</w:t>
      </w:r>
      <w:r>
        <w:rPr>
          <w:rFonts w:asciiTheme="majorBidi" w:hAnsiTheme="majorBidi" w:cstheme="majorBidi"/>
          <w:sz w:val="24"/>
          <w:szCs w:val="24"/>
        </w:rPr>
        <w:t xml:space="preserve"> à la Sainte Davis </w:t>
      </w:r>
      <w:proofErr w:type="spellStart"/>
      <w:r>
        <w:rPr>
          <w:rFonts w:asciiTheme="majorBidi" w:hAnsiTheme="majorBidi" w:cstheme="majorBidi"/>
          <w:sz w:val="24"/>
          <w:szCs w:val="24"/>
        </w:rPr>
        <w:t>School</w:t>
      </w:r>
      <w:proofErr w:type="spellEnd"/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sur Centra</w:t>
      </w:r>
      <w:r w:rsidR="0084624B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 xml:space="preserve"> Park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à New York.</w:t>
      </w:r>
      <w:r w:rsidR="00AF111A">
        <w:rPr>
          <w:rFonts w:asciiTheme="majorBidi" w:hAnsiTheme="majorBidi" w:cstheme="majorBidi"/>
          <w:sz w:val="24"/>
          <w:szCs w:val="24"/>
        </w:rPr>
        <w:t xml:space="preserve"> Ils ont été offerts à l’établissement en 1958 par Millicent Hearst, veu</w:t>
      </w:r>
      <w:r w:rsidR="0084624B">
        <w:rPr>
          <w:rFonts w:asciiTheme="majorBidi" w:hAnsiTheme="majorBidi" w:cstheme="majorBidi"/>
          <w:sz w:val="24"/>
          <w:szCs w:val="24"/>
        </w:rPr>
        <w:t>ve</w:t>
      </w:r>
      <w:r w:rsidR="00AF111A">
        <w:rPr>
          <w:rFonts w:asciiTheme="majorBidi" w:hAnsiTheme="majorBidi" w:cstheme="majorBidi"/>
          <w:sz w:val="24"/>
          <w:szCs w:val="24"/>
        </w:rPr>
        <w:t xml:space="preserve"> du très riche William Randolph Hearst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 w:rsidR="00AF111A">
        <w:rPr>
          <w:rFonts w:asciiTheme="majorBidi" w:hAnsiTheme="majorBidi" w:cstheme="majorBidi"/>
          <w:sz w:val="24"/>
          <w:szCs w:val="24"/>
        </w:rPr>
        <w:t xml:space="preserve"> qui était le mystérieux acheteur en 1903. Ils ont été retrouvés par un guide conférencier à la maison Emile Zola, chanteur de death metal qui a mené l’enquête sur </w:t>
      </w:r>
      <w:r w:rsidR="0084624B">
        <w:rPr>
          <w:rFonts w:asciiTheme="majorBidi" w:hAnsiTheme="majorBidi" w:cstheme="majorBidi"/>
          <w:sz w:val="24"/>
          <w:szCs w:val="24"/>
        </w:rPr>
        <w:t>Inter</w:t>
      </w:r>
      <w:r w:rsidR="00AF111A">
        <w:rPr>
          <w:rFonts w:asciiTheme="majorBidi" w:hAnsiTheme="majorBidi" w:cstheme="majorBidi"/>
          <w:sz w:val="24"/>
          <w:szCs w:val="24"/>
        </w:rPr>
        <w:t xml:space="preserve">net pour finir </w:t>
      </w:r>
      <w:r w:rsidR="001F75AF">
        <w:rPr>
          <w:rFonts w:asciiTheme="majorBidi" w:hAnsiTheme="majorBidi" w:cstheme="majorBidi"/>
          <w:sz w:val="24"/>
          <w:szCs w:val="24"/>
        </w:rPr>
        <w:t>par</w:t>
      </w:r>
      <w:r w:rsidR="00AF111A">
        <w:rPr>
          <w:rFonts w:asciiTheme="majorBidi" w:hAnsiTheme="majorBidi" w:cstheme="majorBidi"/>
          <w:sz w:val="24"/>
          <w:szCs w:val="24"/>
        </w:rPr>
        <w:t xml:space="preserve"> les retrouver le 7 juin sur des photos paru</w:t>
      </w:r>
      <w:r w:rsidR="0084624B">
        <w:rPr>
          <w:rFonts w:asciiTheme="majorBidi" w:hAnsiTheme="majorBidi" w:cstheme="majorBidi"/>
          <w:sz w:val="24"/>
          <w:szCs w:val="24"/>
        </w:rPr>
        <w:t>e</w:t>
      </w:r>
      <w:r w:rsidR="00AF111A">
        <w:rPr>
          <w:rFonts w:asciiTheme="majorBidi" w:hAnsiTheme="majorBidi" w:cstheme="majorBidi"/>
          <w:sz w:val="24"/>
          <w:szCs w:val="24"/>
        </w:rPr>
        <w:t>s sur le compte Instagram de l’école américaine.</w:t>
      </w:r>
    </w:p>
    <w:p w14:paraId="4B4111F8" w14:textId="77777777" w:rsidR="002F7F2A" w:rsidRDefault="002F7F2A" w:rsidP="00AF111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C609FD2" w14:textId="77777777" w:rsidR="00424FBB" w:rsidRDefault="00AF111A" w:rsidP="00424FB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2 vitraux manquants sont </w:t>
      </w:r>
      <w:r w:rsidR="0084624B">
        <w:rPr>
          <w:rFonts w:asciiTheme="majorBidi" w:hAnsiTheme="majorBidi" w:cstheme="majorBidi"/>
          <w:sz w:val="24"/>
          <w:szCs w:val="24"/>
        </w:rPr>
        <w:t xml:space="preserve">encore </w:t>
      </w:r>
      <w:r>
        <w:rPr>
          <w:rFonts w:asciiTheme="majorBidi" w:hAnsiTheme="majorBidi" w:cstheme="majorBidi"/>
          <w:sz w:val="24"/>
          <w:szCs w:val="24"/>
        </w:rPr>
        <w:t>introuvables.</w:t>
      </w:r>
    </w:p>
    <w:p w14:paraId="1176EC89" w14:textId="77777777" w:rsidR="00424FBB" w:rsidRDefault="00424FBB" w:rsidP="00424FBB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D856C14" w14:textId="77777777" w:rsidR="00424FBB" w:rsidRDefault="00AF111A" w:rsidP="00424FB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reste 200 m</w:t>
      </w:r>
      <w:r w:rsidR="0084624B">
        <w:rPr>
          <w:rFonts w:asciiTheme="majorBidi" w:hAnsiTheme="majorBidi" w:cstheme="majorBidi"/>
          <w:sz w:val="24"/>
          <w:szCs w:val="24"/>
        </w:rPr>
        <w:t>²</w:t>
      </w:r>
      <w:r>
        <w:rPr>
          <w:rFonts w:asciiTheme="majorBidi" w:hAnsiTheme="majorBidi" w:cstheme="majorBidi"/>
          <w:sz w:val="24"/>
          <w:szCs w:val="24"/>
        </w:rPr>
        <w:t xml:space="preserve"> au niveau de la cave </w:t>
      </w:r>
      <w:r w:rsidR="0084624B">
        <w:rPr>
          <w:rFonts w:asciiTheme="majorBidi" w:hAnsiTheme="majorBidi" w:cstheme="majorBidi"/>
          <w:sz w:val="24"/>
          <w:szCs w:val="24"/>
        </w:rPr>
        <w:t>à</w:t>
      </w:r>
      <w:r>
        <w:rPr>
          <w:rFonts w:asciiTheme="majorBidi" w:hAnsiTheme="majorBidi" w:cstheme="majorBidi"/>
          <w:sz w:val="24"/>
          <w:szCs w:val="24"/>
        </w:rPr>
        <w:t xml:space="preserve"> restaur</w:t>
      </w:r>
      <w:r w:rsidR="0084624B">
        <w:rPr>
          <w:rFonts w:asciiTheme="majorBidi" w:hAnsiTheme="majorBidi" w:cstheme="majorBidi"/>
          <w:sz w:val="24"/>
          <w:szCs w:val="24"/>
        </w:rPr>
        <w:t>er,</w:t>
      </w:r>
      <w:r>
        <w:rPr>
          <w:rFonts w:asciiTheme="majorBidi" w:hAnsiTheme="majorBidi" w:cstheme="majorBidi"/>
          <w:sz w:val="24"/>
          <w:szCs w:val="24"/>
        </w:rPr>
        <w:t xml:space="preserve"> où se trouve le labo photo d’Emile Zola.</w:t>
      </w:r>
    </w:p>
    <w:p w14:paraId="11982A49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725C5A78" w14:textId="77777777" w:rsidR="000D51E7" w:rsidRDefault="000D51E7" w:rsidP="00424FBB">
      <w:pPr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79AC7FC" w14:textId="159AE553" w:rsidR="00EB3B75" w:rsidRPr="00424FBB" w:rsidRDefault="00EB3B75" w:rsidP="00424FBB">
      <w:pPr>
        <w:spacing w:after="0"/>
        <w:rPr>
          <w:rFonts w:asciiTheme="majorBidi" w:hAnsiTheme="majorBidi" w:cstheme="majorBidi"/>
          <w:sz w:val="24"/>
          <w:szCs w:val="24"/>
        </w:rPr>
      </w:pPr>
      <w:r w:rsidRPr="001B3171">
        <w:rPr>
          <w:rFonts w:asciiTheme="majorBidi" w:hAnsiTheme="majorBidi" w:cstheme="majorBidi"/>
          <w:b/>
          <w:bCs/>
          <w:sz w:val="28"/>
          <w:szCs w:val="28"/>
          <w:u w:val="single"/>
        </w:rPr>
        <w:t>Le Musée Dreyfus</w:t>
      </w:r>
      <w:r w:rsidR="007F3131">
        <w:rPr>
          <w:rFonts w:asciiTheme="majorBidi" w:hAnsiTheme="majorBidi" w:cstheme="majorBidi"/>
          <w:b/>
          <w:bCs/>
          <w:sz w:val="28"/>
          <w:szCs w:val="28"/>
          <w:u w:val="single"/>
        </w:rPr>
        <w:t> :</w:t>
      </w:r>
    </w:p>
    <w:p w14:paraId="32E3BFFB" w14:textId="77777777" w:rsidR="007F3131" w:rsidRDefault="007F3131" w:rsidP="007E2464">
      <w:pPr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120D4B7" w14:textId="77777777" w:rsidR="007F3131" w:rsidRDefault="007F3131" w:rsidP="007F3131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Musée a été inauguré le 26 octobre 2021 par Emmanuel Macron, en présence de Charles Dreyfus, Valérie Pécresse et Martine Leblond Zola.</w:t>
      </w:r>
    </w:p>
    <w:p w14:paraId="4AE6E052" w14:textId="77777777" w:rsidR="002F7F2A" w:rsidRDefault="002F7F2A" w:rsidP="002F7F2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A1B55D6" w14:textId="75B8BAE5" w:rsidR="002F7F2A" w:rsidRDefault="002F7F2A" w:rsidP="002F7F2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musée est sur 300 m² d’exposition.</w:t>
      </w:r>
    </w:p>
    <w:p w14:paraId="6B7E898D" w14:textId="77777777" w:rsidR="002F7F2A" w:rsidRDefault="002F7F2A" w:rsidP="007F3131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03F483F" w14:textId="77777777" w:rsidR="000D51E7" w:rsidRDefault="000D51E7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35C13C77" w14:textId="77777777" w:rsidR="000D51E7" w:rsidRDefault="000D51E7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21E0597E" w14:textId="77777777" w:rsidR="000D51E7" w:rsidRDefault="000D51E7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4C0BF6EF" w14:textId="77777777" w:rsidR="000D51E7" w:rsidRDefault="000D51E7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47F2C05D" w14:textId="77777777" w:rsidR="000D51E7" w:rsidRDefault="000D51E7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6181F9A5" w14:textId="77777777" w:rsidR="000D51E7" w:rsidRDefault="000D51E7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59D4AC2D" w14:textId="77777777" w:rsidR="000D51E7" w:rsidRDefault="000D51E7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4758937E" w14:textId="52531EE2" w:rsidR="00EB3B75" w:rsidRDefault="00EB3B75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84624B">
        <w:rPr>
          <w:rFonts w:asciiTheme="majorBidi" w:hAnsiTheme="majorBidi" w:cstheme="majorBidi"/>
          <w:i/>
          <w:iCs/>
          <w:sz w:val="24"/>
          <w:szCs w:val="24"/>
          <w:u w:val="single"/>
        </w:rPr>
        <w:lastRenderedPageBreak/>
        <w:t>La 1</w:t>
      </w:r>
      <w:r w:rsidRPr="0084624B">
        <w:rPr>
          <w:rFonts w:asciiTheme="majorBidi" w:hAnsiTheme="majorBidi" w:cstheme="majorBidi"/>
          <w:i/>
          <w:iCs/>
          <w:sz w:val="24"/>
          <w:szCs w:val="24"/>
          <w:u w:val="single"/>
          <w:vertAlign w:val="superscript"/>
        </w:rPr>
        <w:t>ère</w:t>
      </w:r>
      <w:r w:rsidRPr="0084624B">
        <w:rPr>
          <w:rFonts w:asciiTheme="majorBidi" w:hAnsiTheme="majorBidi" w:cstheme="majorBidi"/>
          <w:i/>
          <w:iCs/>
          <w:sz w:val="24"/>
          <w:szCs w:val="24"/>
          <w:u w:val="single"/>
        </w:rPr>
        <w:t xml:space="preserve"> salle dite « Le générique »</w:t>
      </w:r>
      <w:r w:rsidR="0084624B">
        <w:rPr>
          <w:rFonts w:asciiTheme="majorBidi" w:hAnsiTheme="majorBidi" w:cstheme="majorBidi"/>
          <w:i/>
          <w:iCs/>
          <w:sz w:val="24"/>
          <w:szCs w:val="24"/>
          <w:u w:val="single"/>
        </w:rPr>
        <w:t> :</w:t>
      </w:r>
    </w:p>
    <w:p w14:paraId="3593E7F7" w14:textId="77777777" w:rsidR="002F7F2A" w:rsidRPr="0084624B" w:rsidRDefault="002F7F2A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5181EBA4" w14:textId="088150A1" w:rsidR="00EB3B75" w:rsidRDefault="002F7F2A" w:rsidP="007E2464">
      <w:pPr>
        <w:spacing w:after="0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D6FAB6" wp14:editId="163890D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103005" cy="2754630"/>
            <wp:effectExtent l="0" t="0" r="0" b="7620"/>
            <wp:wrapSquare wrapText="bothSides"/>
            <wp:docPr id="1240307242" name="Image 8" descr="Une image contenant intérieur, mur, art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07242" name="Image 8" descr="Une image contenant intérieur, mur, art, affichag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0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DC859A" w14:textId="15C4C078" w:rsidR="00EB3B75" w:rsidRPr="00EB3B75" w:rsidRDefault="00EB3B75" w:rsidP="0084624B">
      <w:pPr>
        <w:spacing w:after="0"/>
        <w:rPr>
          <w:rFonts w:asciiTheme="majorBidi" w:hAnsiTheme="majorBidi" w:cstheme="majorBidi"/>
          <w:sz w:val="24"/>
          <w:szCs w:val="24"/>
        </w:rPr>
      </w:pPr>
      <w:r w:rsidRPr="00EB3B75">
        <w:rPr>
          <w:rFonts w:asciiTheme="majorBidi" w:hAnsiTheme="majorBidi" w:cstheme="majorBidi"/>
          <w:sz w:val="24"/>
          <w:szCs w:val="24"/>
        </w:rPr>
        <w:t>245 photos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 w:rsidRPr="00EB3B75">
        <w:rPr>
          <w:rFonts w:asciiTheme="majorBidi" w:hAnsiTheme="majorBidi" w:cstheme="majorBidi"/>
          <w:sz w:val="24"/>
          <w:szCs w:val="24"/>
        </w:rPr>
        <w:t xml:space="preserve"> </w:t>
      </w:r>
      <w:r w:rsidR="00182C6B">
        <w:rPr>
          <w:rFonts w:asciiTheme="majorBidi" w:hAnsiTheme="majorBidi" w:cstheme="majorBidi"/>
          <w:sz w:val="24"/>
          <w:szCs w:val="24"/>
        </w:rPr>
        <w:t>dite</w:t>
      </w:r>
      <w:r w:rsidR="0084624B">
        <w:rPr>
          <w:rFonts w:asciiTheme="majorBidi" w:hAnsiTheme="majorBidi" w:cstheme="majorBidi"/>
          <w:sz w:val="24"/>
          <w:szCs w:val="24"/>
        </w:rPr>
        <w:t>s</w:t>
      </w:r>
      <w:r w:rsidR="00182C6B">
        <w:rPr>
          <w:rFonts w:asciiTheme="majorBidi" w:hAnsiTheme="majorBidi" w:cstheme="majorBidi"/>
          <w:sz w:val="24"/>
          <w:szCs w:val="24"/>
        </w:rPr>
        <w:t xml:space="preserve"> de « cabinet »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 w:rsidR="00182C6B">
        <w:rPr>
          <w:rFonts w:asciiTheme="majorBidi" w:hAnsiTheme="majorBidi" w:cstheme="majorBidi"/>
          <w:sz w:val="24"/>
          <w:szCs w:val="24"/>
        </w:rPr>
        <w:t xml:space="preserve"> </w:t>
      </w:r>
      <w:r w:rsidRPr="00EB3B75">
        <w:rPr>
          <w:rFonts w:asciiTheme="majorBidi" w:hAnsiTheme="majorBidi" w:cstheme="majorBidi"/>
          <w:sz w:val="24"/>
          <w:szCs w:val="24"/>
        </w:rPr>
        <w:t>des acteurs de l’affaire Dreyfus sont exposées</w:t>
      </w:r>
      <w:r w:rsidR="0084624B">
        <w:rPr>
          <w:rFonts w:asciiTheme="majorBidi" w:hAnsiTheme="majorBidi" w:cstheme="majorBidi"/>
          <w:sz w:val="24"/>
          <w:szCs w:val="24"/>
        </w:rPr>
        <w:t xml:space="preserve"> dans cette 1</w:t>
      </w:r>
      <w:r w:rsidR="0084624B" w:rsidRPr="0084624B">
        <w:rPr>
          <w:rFonts w:asciiTheme="majorBidi" w:hAnsiTheme="majorBidi" w:cstheme="majorBidi"/>
          <w:sz w:val="24"/>
          <w:szCs w:val="24"/>
          <w:vertAlign w:val="superscript"/>
        </w:rPr>
        <w:t>ère</w:t>
      </w:r>
      <w:r w:rsidR="0084624B">
        <w:rPr>
          <w:rFonts w:asciiTheme="majorBidi" w:hAnsiTheme="majorBidi" w:cstheme="majorBidi"/>
          <w:sz w:val="24"/>
          <w:szCs w:val="24"/>
        </w:rPr>
        <w:t xml:space="preserve"> salle</w:t>
      </w:r>
      <w:r w:rsidRPr="00EB3B75">
        <w:rPr>
          <w:rFonts w:asciiTheme="majorBidi" w:hAnsiTheme="majorBidi" w:cstheme="majorBidi"/>
          <w:sz w:val="24"/>
          <w:szCs w:val="24"/>
        </w:rPr>
        <w:t>.</w:t>
      </w:r>
    </w:p>
    <w:p w14:paraId="74CE9C03" w14:textId="050DD7A3" w:rsidR="00EB3B75" w:rsidRDefault="00EB3B75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 w:rsidRPr="00EB3B75">
        <w:rPr>
          <w:rFonts w:asciiTheme="majorBidi" w:hAnsiTheme="majorBidi" w:cstheme="majorBidi"/>
          <w:sz w:val="24"/>
          <w:szCs w:val="24"/>
        </w:rPr>
        <w:t>Aucun classement n’était possible en raison des changements de position</w:t>
      </w:r>
      <w:r>
        <w:rPr>
          <w:rFonts w:asciiTheme="majorBidi" w:hAnsiTheme="majorBidi" w:cstheme="majorBidi"/>
          <w:sz w:val="24"/>
          <w:szCs w:val="24"/>
        </w:rPr>
        <w:t xml:space="preserve"> de certains acteurs.</w:t>
      </w:r>
    </w:p>
    <w:p w14:paraId="6FE418FC" w14:textId="77777777" w:rsidR="001F75AF" w:rsidRDefault="001F75AF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BCE18CA" w14:textId="24BC8918" w:rsidR="00182C6B" w:rsidRDefault="00182C6B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Certaines photos présentent des personnages pendant leur jeunesse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comme Paul Signac. Il n’</w:t>
      </w:r>
      <w:r w:rsidR="0084624B">
        <w:rPr>
          <w:rFonts w:asciiTheme="majorBidi" w:hAnsiTheme="majorBidi" w:cstheme="majorBidi"/>
          <w:sz w:val="24"/>
          <w:szCs w:val="24"/>
        </w:rPr>
        <w:t>y</w:t>
      </w:r>
      <w:r>
        <w:rPr>
          <w:rFonts w:asciiTheme="majorBidi" w:hAnsiTheme="majorBidi" w:cstheme="majorBidi"/>
          <w:sz w:val="24"/>
          <w:szCs w:val="24"/>
        </w:rPr>
        <w:t xml:space="preserve"> a aucune photo de « cabinet » de Léon Blum, donc il ne figure pas sur ces murs. Il y a un effet de masse et on retrouve beaucoup de personnalités très connues</w:t>
      </w:r>
      <w:r w:rsidR="0084624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tel</w:t>
      </w:r>
      <w:r w:rsidR="0084624B">
        <w:rPr>
          <w:rFonts w:asciiTheme="majorBidi" w:hAnsiTheme="majorBidi" w:cstheme="majorBidi"/>
          <w:sz w:val="24"/>
          <w:szCs w:val="24"/>
        </w:rPr>
        <w:t>les</w:t>
      </w:r>
      <w:r>
        <w:rPr>
          <w:rFonts w:asciiTheme="majorBidi" w:hAnsiTheme="majorBidi" w:cstheme="majorBidi"/>
          <w:sz w:val="24"/>
          <w:szCs w:val="24"/>
        </w:rPr>
        <w:t xml:space="preserve"> que Claude Monet.</w:t>
      </w:r>
    </w:p>
    <w:p w14:paraId="54CAE218" w14:textId="131ECA53" w:rsidR="00182C6B" w:rsidRDefault="00182C6B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Ainsi</w:t>
      </w:r>
      <w:r w:rsidR="001F75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5AF">
        <w:rPr>
          <w:rFonts w:asciiTheme="majorBidi" w:hAnsiTheme="majorBidi" w:cstheme="majorBidi"/>
          <w:sz w:val="24"/>
          <w:szCs w:val="24"/>
        </w:rPr>
        <w:t>que</w:t>
      </w:r>
      <w:r>
        <w:rPr>
          <w:rFonts w:asciiTheme="majorBidi" w:hAnsiTheme="majorBidi" w:cstheme="majorBidi"/>
          <w:sz w:val="24"/>
          <w:szCs w:val="24"/>
        </w:rPr>
        <w:t>Théodore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Herzl, journaliste pour qui cette affaire sera un révélateur.</w:t>
      </w:r>
    </w:p>
    <w:p w14:paraId="54AADFFE" w14:textId="77777777" w:rsidR="00182C6B" w:rsidRDefault="00182C6B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C5261D3" w14:textId="77777777" w:rsidR="002F7F2A" w:rsidRDefault="002F7F2A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3D23861" w14:textId="77777777" w:rsidR="002F7F2A" w:rsidRDefault="002F7F2A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F264B8B" w14:textId="7F7FC5BF" w:rsidR="00182C6B" w:rsidRDefault="00182C6B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cette époque</w:t>
      </w:r>
      <w:r w:rsidR="000F42B9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la photographie se développe. Mais un appareil co</w:t>
      </w:r>
      <w:r w:rsidR="000F42B9">
        <w:rPr>
          <w:rFonts w:asciiTheme="majorBidi" w:hAnsiTheme="majorBidi" w:cstheme="majorBidi"/>
          <w:sz w:val="24"/>
          <w:szCs w:val="24"/>
        </w:rPr>
        <w:t>û</w:t>
      </w:r>
      <w:r>
        <w:rPr>
          <w:rFonts w:asciiTheme="majorBidi" w:hAnsiTheme="majorBidi" w:cstheme="majorBidi"/>
          <w:sz w:val="24"/>
          <w:szCs w:val="24"/>
        </w:rPr>
        <w:t>tait quasiment 1 mois de salaire pour un ouvrier. Alors tout le monde va se faire photographier pour le moindre événement. On s’échange des photos avec dédicace</w:t>
      </w:r>
      <w:r w:rsidR="000F42B9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devien</w:t>
      </w:r>
      <w:r w:rsidR="000F42B9">
        <w:rPr>
          <w:rFonts w:asciiTheme="majorBidi" w:hAnsiTheme="majorBidi" w:cstheme="majorBidi"/>
          <w:sz w:val="24"/>
          <w:szCs w:val="24"/>
        </w:rPr>
        <w:t>nen</w:t>
      </w:r>
      <w:r>
        <w:rPr>
          <w:rFonts w:asciiTheme="majorBidi" w:hAnsiTheme="majorBidi" w:cstheme="majorBidi"/>
          <w:sz w:val="24"/>
          <w:szCs w:val="24"/>
        </w:rPr>
        <w:t>t l</w:t>
      </w:r>
      <w:r w:rsidR="000F42B9">
        <w:rPr>
          <w:rFonts w:asciiTheme="majorBidi" w:hAnsiTheme="majorBidi" w:cstheme="majorBidi"/>
          <w:sz w:val="24"/>
          <w:szCs w:val="24"/>
        </w:rPr>
        <w:t>es</w:t>
      </w:r>
      <w:r>
        <w:rPr>
          <w:rFonts w:asciiTheme="majorBidi" w:hAnsiTheme="majorBidi" w:cstheme="majorBidi"/>
          <w:sz w:val="24"/>
          <w:szCs w:val="24"/>
        </w:rPr>
        <w:t xml:space="preserve"> « carte</w:t>
      </w:r>
      <w:r w:rsidR="000F42B9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de visite ». C’est une façon de communiquer !</w:t>
      </w:r>
    </w:p>
    <w:p w14:paraId="4C37940E" w14:textId="77777777" w:rsidR="00182C6B" w:rsidRDefault="00182C6B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20FE3AD" w14:textId="5EFDE3E5" w:rsidR="00182C6B" w:rsidRDefault="00182C6B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On est frappé par la </w:t>
      </w:r>
      <w:r w:rsidR="004C3B03">
        <w:rPr>
          <w:rFonts w:asciiTheme="majorBidi" w:hAnsiTheme="majorBidi" w:cstheme="majorBidi"/>
          <w:sz w:val="24"/>
          <w:szCs w:val="24"/>
        </w:rPr>
        <w:t>quasi-absence</w:t>
      </w:r>
      <w:r>
        <w:rPr>
          <w:rFonts w:asciiTheme="majorBidi" w:hAnsiTheme="majorBidi" w:cstheme="majorBidi"/>
          <w:sz w:val="24"/>
          <w:szCs w:val="24"/>
        </w:rPr>
        <w:t xml:space="preserve"> de femmes parmi ces photos présentées, pourtant on recense 500 femmes dreyfusard</w:t>
      </w:r>
      <w:r w:rsidR="000F42B9">
        <w:rPr>
          <w:rFonts w:asciiTheme="majorBidi" w:hAnsiTheme="majorBidi" w:cstheme="majorBidi"/>
          <w:sz w:val="24"/>
          <w:szCs w:val="24"/>
        </w:rPr>
        <w:t>es</w:t>
      </w:r>
      <w:r>
        <w:rPr>
          <w:rFonts w:asciiTheme="majorBidi" w:hAnsiTheme="majorBidi" w:cstheme="majorBidi"/>
          <w:sz w:val="24"/>
          <w:szCs w:val="24"/>
        </w:rPr>
        <w:t>. On ne leur reconna</w:t>
      </w:r>
      <w:r w:rsidR="000F42B9">
        <w:rPr>
          <w:rFonts w:asciiTheme="majorBidi" w:hAnsiTheme="majorBidi" w:cstheme="majorBidi"/>
          <w:sz w:val="24"/>
          <w:szCs w:val="24"/>
        </w:rPr>
        <w:t>î</w:t>
      </w:r>
      <w:r>
        <w:rPr>
          <w:rFonts w:asciiTheme="majorBidi" w:hAnsiTheme="majorBidi" w:cstheme="majorBidi"/>
          <w:sz w:val="24"/>
          <w:szCs w:val="24"/>
        </w:rPr>
        <w:t>t pas leur place dans la</w:t>
      </w:r>
      <w:r w:rsidR="004C3B0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société</w:t>
      </w:r>
      <w:r w:rsidR="004C3B03">
        <w:rPr>
          <w:rFonts w:asciiTheme="majorBidi" w:hAnsiTheme="majorBidi" w:cstheme="majorBidi"/>
          <w:sz w:val="24"/>
          <w:szCs w:val="24"/>
        </w:rPr>
        <w:t xml:space="preserve"> du </w:t>
      </w:r>
      <w:r w:rsidR="000F42B9">
        <w:rPr>
          <w:rFonts w:asciiTheme="majorBidi" w:hAnsiTheme="majorBidi" w:cstheme="majorBidi"/>
          <w:sz w:val="24"/>
          <w:szCs w:val="24"/>
        </w:rPr>
        <w:t>19</w:t>
      </w:r>
      <w:r w:rsidR="0001538E" w:rsidRPr="000F42B9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 w:rsidR="0001538E">
        <w:rPr>
          <w:rFonts w:asciiTheme="majorBidi" w:hAnsiTheme="majorBidi" w:cstheme="majorBidi"/>
          <w:sz w:val="24"/>
          <w:szCs w:val="24"/>
        </w:rPr>
        <w:t xml:space="preserve"> siècle</w:t>
      </w:r>
      <w:r w:rsidR="004C3B03">
        <w:rPr>
          <w:rFonts w:asciiTheme="majorBidi" w:hAnsiTheme="majorBidi" w:cstheme="majorBidi"/>
          <w:sz w:val="24"/>
          <w:szCs w:val="24"/>
        </w:rPr>
        <w:t>.</w:t>
      </w:r>
    </w:p>
    <w:p w14:paraId="3C33568E" w14:textId="37DA01F1" w:rsidR="004C3B03" w:rsidRPr="00EB3B75" w:rsidRDefault="004C3B03" w:rsidP="000F42B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peut nommer Sarah Bernhard, comédienne très célèbre</w:t>
      </w:r>
      <w:r w:rsidR="000F42B9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Hélène Naville</w:t>
      </w:r>
      <w:r w:rsidR="000F42B9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écrit à Lucie Dreyfus et qui l’a soutenu</w:t>
      </w:r>
      <w:r w:rsidR="000F42B9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 pendant toute l’affaire. On a retrouvé une abondante correspondance entre les 2 femmes.</w:t>
      </w:r>
    </w:p>
    <w:p w14:paraId="521F5567" w14:textId="77777777" w:rsidR="00716A33" w:rsidRDefault="00716A33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50E4BD9" w14:textId="06FB5B75" w:rsidR="004C3B03" w:rsidRDefault="004C3B03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Emile Zola et Alfred Dreyfus sont deux enfants de la République.</w:t>
      </w:r>
    </w:p>
    <w:p w14:paraId="634E5E4E" w14:textId="22EC3BFD" w:rsidR="004C3B03" w:rsidRDefault="004C3B03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 effet E</w:t>
      </w:r>
      <w:r w:rsidR="000F42B9">
        <w:rPr>
          <w:rFonts w:asciiTheme="majorBidi" w:hAnsiTheme="majorBidi" w:cstheme="majorBidi"/>
          <w:sz w:val="24"/>
          <w:szCs w:val="24"/>
        </w:rPr>
        <w:t>mile</w:t>
      </w:r>
      <w:r>
        <w:rPr>
          <w:rFonts w:asciiTheme="majorBidi" w:hAnsiTheme="majorBidi" w:cstheme="majorBidi"/>
          <w:sz w:val="24"/>
          <w:szCs w:val="24"/>
        </w:rPr>
        <w:t xml:space="preserve"> Zola, italien, devient français à 23 ans.</w:t>
      </w:r>
    </w:p>
    <w:p w14:paraId="39AC1AFC" w14:textId="77777777" w:rsidR="004C3B03" w:rsidRDefault="004C3B03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B14092D" w14:textId="19BB326C" w:rsidR="004C3B03" w:rsidRDefault="004C3B03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Edouard Adolphe Drumont est </w:t>
      </w:r>
      <w:r w:rsidR="000F42B9">
        <w:rPr>
          <w:rFonts w:asciiTheme="majorBidi" w:hAnsiTheme="majorBidi" w:cstheme="majorBidi"/>
          <w:sz w:val="24"/>
          <w:szCs w:val="24"/>
        </w:rPr>
        <w:t xml:space="preserve">un </w:t>
      </w:r>
      <w:r>
        <w:rPr>
          <w:rFonts w:asciiTheme="majorBidi" w:hAnsiTheme="majorBidi" w:cstheme="majorBidi"/>
          <w:sz w:val="24"/>
          <w:szCs w:val="24"/>
        </w:rPr>
        <w:t>journaliste antisémite</w:t>
      </w:r>
      <w:r w:rsidR="000F42B9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écrit La France juive. Il dit </w:t>
      </w:r>
      <w:r w:rsidR="00980C65">
        <w:rPr>
          <w:rFonts w:asciiTheme="majorBidi" w:hAnsiTheme="majorBidi" w:cstheme="majorBidi"/>
          <w:sz w:val="24"/>
          <w:szCs w:val="24"/>
        </w:rPr>
        <w:t>« L</w:t>
      </w:r>
      <w:r>
        <w:rPr>
          <w:rFonts w:asciiTheme="majorBidi" w:hAnsiTheme="majorBidi" w:cstheme="majorBidi"/>
          <w:sz w:val="24"/>
          <w:szCs w:val="24"/>
        </w:rPr>
        <w:t>a France aux français</w:t>
      </w:r>
      <w:r w:rsidR="00980C65">
        <w:rPr>
          <w:rFonts w:asciiTheme="majorBidi" w:hAnsiTheme="majorBidi" w:cstheme="majorBidi"/>
          <w:sz w:val="24"/>
          <w:szCs w:val="24"/>
        </w:rPr>
        <w:t> »</w:t>
      </w:r>
      <w:r>
        <w:rPr>
          <w:rFonts w:asciiTheme="majorBidi" w:hAnsiTheme="majorBidi" w:cstheme="majorBidi"/>
          <w:sz w:val="24"/>
          <w:szCs w:val="24"/>
        </w:rPr>
        <w:t>. Il sera à l’origine de l’affaire Dreyfus.</w:t>
      </w:r>
    </w:p>
    <w:p w14:paraId="43E364EE" w14:textId="77777777" w:rsidR="004C3B03" w:rsidRDefault="004C3B03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6C27544" w14:textId="7A5F0E17" w:rsidR="004C3B03" w:rsidRDefault="004C3B03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Si on regarde la définition du juif dans les dictionnaires édités entre 1640 et 1835</w:t>
      </w:r>
      <w:r w:rsidR="000F42B9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 est écrit : </w:t>
      </w:r>
      <w:r w:rsidR="000F42B9">
        <w:rPr>
          <w:rFonts w:asciiTheme="majorBidi" w:hAnsiTheme="majorBidi" w:cstheme="majorBidi"/>
          <w:sz w:val="24"/>
          <w:szCs w:val="24"/>
        </w:rPr>
        <w:t>« </w:t>
      </w:r>
      <w:r>
        <w:rPr>
          <w:rFonts w:asciiTheme="majorBidi" w:hAnsiTheme="majorBidi" w:cstheme="majorBidi"/>
          <w:sz w:val="24"/>
          <w:szCs w:val="24"/>
        </w:rPr>
        <w:t>qui prête à l’usure et se conduit malhonnêtement ».</w:t>
      </w:r>
    </w:p>
    <w:p w14:paraId="3A76FBD5" w14:textId="77777777" w:rsidR="009C619C" w:rsidRDefault="009C619C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07F5A7B" w14:textId="14DEE46E" w:rsidR="009C619C" w:rsidRDefault="009C619C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« J’accuse</w:t>
      </w:r>
      <w:r w:rsidR="000F42B9">
        <w:rPr>
          <w:rFonts w:asciiTheme="majorBidi" w:hAnsiTheme="majorBidi" w:cstheme="majorBidi"/>
          <w:sz w:val="24"/>
          <w:szCs w:val="24"/>
        </w:rPr>
        <w:t>… !</w:t>
      </w:r>
      <w:r>
        <w:rPr>
          <w:rFonts w:asciiTheme="majorBidi" w:hAnsiTheme="majorBidi" w:cstheme="majorBidi"/>
          <w:sz w:val="24"/>
          <w:szCs w:val="24"/>
        </w:rPr>
        <w:t> »</w:t>
      </w:r>
      <w:r w:rsidR="000F42B9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article rédigé par Emile Zola dans le journal l’Aurore paraît le 13/01/1898, mais il y a eu déjà 3 autres articles qui sont parus.</w:t>
      </w:r>
    </w:p>
    <w:p w14:paraId="39F45DD7" w14:textId="6F799C88" w:rsidR="009C619C" w:rsidRDefault="009C619C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 1896, E</w:t>
      </w:r>
      <w:r w:rsidR="00980C65">
        <w:rPr>
          <w:rFonts w:asciiTheme="majorBidi" w:hAnsiTheme="majorBidi" w:cstheme="majorBidi"/>
          <w:sz w:val="24"/>
          <w:szCs w:val="24"/>
        </w:rPr>
        <w:t>mile</w:t>
      </w:r>
      <w:r>
        <w:rPr>
          <w:rFonts w:asciiTheme="majorBidi" w:hAnsiTheme="majorBidi" w:cstheme="majorBidi"/>
          <w:sz w:val="24"/>
          <w:szCs w:val="24"/>
        </w:rPr>
        <w:t xml:space="preserve"> Zola écrit un article « Pour les juifs » qui explique que l’antisémitisme est une aberration qui ramène à l’âge de pierre !</w:t>
      </w:r>
    </w:p>
    <w:p w14:paraId="7557A1B5" w14:textId="77777777" w:rsidR="009C619C" w:rsidRDefault="009C619C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1305159" w14:textId="7C44D3CE" w:rsidR="009C619C" w:rsidRDefault="009C619C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Au </w:t>
      </w:r>
      <w:r w:rsidR="00980C65">
        <w:rPr>
          <w:rFonts w:asciiTheme="majorBidi" w:hAnsiTheme="majorBidi" w:cstheme="majorBidi"/>
          <w:sz w:val="24"/>
          <w:szCs w:val="24"/>
        </w:rPr>
        <w:t>19</w:t>
      </w:r>
      <w:r w:rsidR="00980C65" w:rsidRPr="00980C65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 w:rsidR="00980C65">
        <w:rPr>
          <w:rFonts w:asciiTheme="majorBidi" w:hAnsiTheme="majorBidi" w:cstheme="majorBidi"/>
          <w:sz w:val="24"/>
          <w:szCs w:val="24"/>
        </w:rPr>
        <w:t xml:space="preserve"> siècle,</w:t>
      </w:r>
      <w:r>
        <w:rPr>
          <w:rFonts w:asciiTheme="majorBidi" w:hAnsiTheme="majorBidi" w:cstheme="majorBidi"/>
          <w:sz w:val="24"/>
          <w:szCs w:val="24"/>
        </w:rPr>
        <w:t xml:space="preserve"> il y avait 8000 journaux publiés en </w:t>
      </w:r>
      <w:r w:rsidR="00980C65">
        <w:rPr>
          <w:rFonts w:asciiTheme="majorBidi" w:hAnsiTheme="majorBidi" w:cstheme="majorBidi"/>
          <w:sz w:val="24"/>
          <w:szCs w:val="24"/>
        </w:rPr>
        <w:t>France,</w:t>
      </w:r>
      <w:r>
        <w:rPr>
          <w:rFonts w:asciiTheme="majorBidi" w:hAnsiTheme="majorBidi" w:cstheme="majorBidi"/>
          <w:sz w:val="24"/>
          <w:szCs w:val="24"/>
        </w:rPr>
        <w:t xml:space="preserve"> dont 2640 à Paris !</w:t>
      </w:r>
    </w:p>
    <w:p w14:paraId="63C347EE" w14:textId="77777777" w:rsidR="009C619C" w:rsidRDefault="009C619C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8C046A1" w14:textId="4A81AF9F" w:rsidR="009C619C" w:rsidRDefault="009C619C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En </w:t>
      </w:r>
      <w:r w:rsidR="00F37B30">
        <w:rPr>
          <w:rFonts w:asciiTheme="majorBidi" w:hAnsiTheme="majorBidi" w:cstheme="majorBidi"/>
          <w:sz w:val="24"/>
          <w:szCs w:val="24"/>
        </w:rPr>
        <w:t>novembre</w:t>
      </w:r>
      <w:r>
        <w:rPr>
          <w:rFonts w:asciiTheme="majorBidi" w:hAnsiTheme="majorBidi" w:cstheme="majorBidi"/>
          <w:sz w:val="24"/>
          <w:szCs w:val="24"/>
        </w:rPr>
        <w:t xml:space="preserve"> 1898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seul le Figaro est dreyfusard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mais il arrête immédiatement ces articles en raison de la baisse vertigineuse des abonnements.</w:t>
      </w:r>
    </w:p>
    <w:p w14:paraId="795259D1" w14:textId="77777777" w:rsidR="00F37B30" w:rsidRDefault="00F37B30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432BD77" w14:textId="26C0D561" w:rsidR="00F37B30" w:rsidRDefault="00F37B30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Marie Bastian est recrutée par Brücker en 1889 comme femme de ménage à l’</w:t>
      </w:r>
      <w:r w:rsidR="00980C65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mbassade d’Allemagne pour récolter les papiers jetés dans les corbeilles qu’elle transmettait</w:t>
      </w:r>
      <w:r w:rsidR="00AB49C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à un homme de l’Etat </w:t>
      </w:r>
      <w:r w:rsidR="001F75AF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ajor</w:t>
      </w:r>
      <w:r w:rsidR="00AB49C2">
        <w:rPr>
          <w:rFonts w:asciiTheme="majorBidi" w:hAnsiTheme="majorBidi" w:cstheme="majorBidi"/>
          <w:sz w:val="24"/>
          <w:szCs w:val="24"/>
        </w:rPr>
        <w:t xml:space="preserve"> de la section statistique, à l’église </w:t>
      </w:r>
      <w:r w:rsidR="00980C65">
        <w:rPr>
          <w:rFonts w:asciiTheme="majorBidi" w:hAnsiTheme="majorBidi" w:cstheme="majorBidi"/>
          <w:sz w:val="24"/>
          <w:szCs w:val="24"/>
        </w:rPr>
        <w:t>S</w:t>
      </w:r>
      <w:r w:rsidR="00AB49C2">
        <w:rPr>
          <w:rFonts w:asciiTheme="majorBidi" w:hAnsiTheme="majorBidi" w:cstheme="majorBidi"/>
          <w:sz w:val="24"/>
          <w:szCs w:val="24"/>
        </w:rPr>
        <w:t>ainte</w:t>
      </w:r>
      <w:r w:rsidR="00980C65">
        <w:rPr>
          <w:rFonts w:asciiTheme="majorBidi" w:hAnsiTheme="majorBidi" w:cstheme="majorBidi"/>
          <w:sz w:val="24"/>
          <w:szCs w:val="24"/>
        </w:rPr>
        <w:t>-</w:t>
      </w:r>
      <w:r w:rsidR="00AB49C2">
        <w:rPr>
          <w:rFonts w:asciiTheme="majorBidi" w:hAnsiTheme="majorBidi" w:cstheme="majorBidi"/>
          <w:sz w:val="24"/>
          <w:szCs w:val="24"/>
        </w:rPr>
        <w:t xml:space="preserve">Clotilde. </w:t>
      </w:r>
      <w:r w:rsidR="008B3715">
        <w:rPr>
          <w:rFonts w:asciiTheme="majorBidi" w:hAnsiTheme="majorBidi" w:cstheme="majorBidi"/>
          <w:sz w:val="24"/>
          <w:szCs w:val="24"/>
        </w:rPr>
        <w:t>En 1894</w:t>
      </w:r>
      <w:r w:rsidR="00980C65">
        <w:rPr>
          <w:rFonts w:asciiTheme="majorBidi" w:hAnsiTheme="majorBidi" w:cstheme="majorBidi"/>
          <w:sz w:val="24"/>
          <w:szCs w:val="24"/>
        </w:rPr>
        <w:t>, l</w:t>
      </w:r>
      <w:r w:rsidR="00AB49C2">
        <w:rPr>
          <w:rFonts w:asciiTheme="majorBidi" w:hAnsiTheme="majorBidi" w:cstheme="majorBidi"/>
          <w:sz w:val="24"/>
          <w:szCs w:val="24"/>
        </w:rPr>
        <w:t>es bordereaux ainsi récupérés confirme</w:t>
      </w:r>
      <w:r w:rsidR="00980C65">
        <w:rPr>
          <w:rFonts w:asciiTheme="majorBidi" w:hAnsiTheme="majorBidi" w:cstheme="majorBidi"/>
          <w:sz w:val="24"/>
          <w:szCs w:val="24"/>
        </w:rPr>
        <w:t>nt</w:t>
      </w:r>
      <w:r w:rsidR="00AB49C2">
        <w:rPr>
          <w:rFonts w:asciiTheme="majorBidi" w:hAnsiTheme="majorBidi" w:cstheme="majorBidi"/>
          <w:sz w:val="24"/>
          <w:szCs w:val="24"/>
        </w:rPr>
        <w:t xml:space="preserve"> qu’il y a un traitre dans l’armée, notamment le célèbre « bordereau bleu ».</w:t>
      </w:r>
    </w:p>
    <w:p w14:paraId="6487702B" w14:textId="77777777" w:rsidR="008B3715" w:rsidRDefault="008B3715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F0C78B4" w14:textId="77777777" w:rsidR="008B3715" w:rsidRDefault="008B3715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63CE3A3" w14:textId="6B43DF54" w:rsidR="008472AA" w:rsidRDefault="008B3715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 Général Auguste Mercier, </w:t>
      </w:r>
      <w:r w:rsidR="00980C65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 xml:space="preserve">inistre de la </w:t>
      </w:r>
      <w:r w:rsidR="00980C65">
        <w:rPr>
          <w:rFonts w:asciiTheme="majorBidi" w:hAnsiTheme="majorBidi" w:cstheme="majorBidi"/>
          <w:sz w:val="24"/>
          <w:szCs w:val="24"/>
        </w:rPr>
        <w:t>G</w:t>
      </w:r>
      <w:r>
        <w:rPr>
          <w:rFonts w:asciiTheme="majorBidi" w:hAnsiTheme="majorBidi" w:cstheme="majorBidi"/>
          <w:sz w:val="24"/>
          <w:szCs w:val="24"/>
        </w:rPr>
        <w:t>uerre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est un personnage peu apprécié : « il tranchait de tout, sec, hautain, d’une infatuation provocante, infaillible et sûr de son étoile »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disait un de </w:t>
      </w:r>
      <w:r w:rsidR="00980C65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>es contemporains.</w:t>
      </w:r>
    </w:p>
    <w:p w14:paraId="31CB2AE1" w14:textId="7AABF9DA" w:rsidR="008B3715" w:rsidRDefault="008472AA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 1894, Mercier est avisé que la section statistique avait intercepté ce qui allait devenir le « bordereau ».</w:t>
      </w:r>
      <w:r w:rsidR="008B3715">
        <w:rPr>
          <w:rFonts w:asciiTheme="majorBidi" w:hAnsiTheme="majorBidi" w:cstheme="majorBidi"/>
          <w:sz w:val="24"/>
          <w:szCs w:val="24"/>
        </w:rPr>
        <w:t xml:space="preserve"> Il panique à la lecture du bordereau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 w:rsidR="008B3715">
        <w:rPr>
          <w:rFonts w:asciiTheme="majorBidi" w:hAnsiTheme="majorBidi" w:cstheme="majorBidi"/>
          <w:sz w:val="24"/>
          <w:szCs w:val="24"/>
        </w:rPr>
        <w:t xml:space="preserve"> mais comprend que si le coupable est découvert, arrêté, condamné, il en tirera un profit politique. Le traitre est dans un corps de troupe</w:t>
      </w:r>
      <w:r>
        <w:rPr>
          <w:rFonts w:asciiTheme="majorBidi" w:hAnsiTheme="majorBidi" w:cstheme="majorBidi"/>
          <w:sz w:val="24"/>
          <w:szCs w:val="24"/>
        </w:rPr>
        <w:t xml:space="preserve">. Au </w:t>
      </w:r>
      <w:r w:rsidR="00980C65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inistère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Albert Bertin-Morot désigne Dreyfus, pourtant sa mère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Albertine Dreyfus</w:t>
      </w:r>
      <w:r w:rsidR="001F75AF">
        <w:rPr>
          <w:rFonts w:asciiTheme="majorBidi" w:hAnsiTheme="majorBidi" w:cstheme="majorBidi"/>
          <w:sz w:val="24"/>
          <w:szCs w:val="24"/>
        </w:rPr>
        <w:t xml:space="preserve"> était </w:t>
      </w:r>
      <w:r>
        <w:rPr>
          <w:rFonts w:asciiTheme="majorBidi" w:hAnsiTheme="majorBidi" w:cstheme="majorBidi"/>
          <w:sz w:val="24"/>
          <w:szCs w:val="24"/>
        </w:rPr>
        <w:t xml:space="preserve">juive, </w:t>
      </w:r>
      <w:r w:rsidR="001F75AF">
        <w:rPr>
          <w:rFonts w:asciiTheme="majorBidi" w:hAnsiTheme="majorBidi" w:cstheme="majorBidi"/>
          <w:sz w:val="24"/>
          <w:szCs w:val="24"/>
        </w:rPr>
        <w:t xml:space="preserve">et </w:t>
      </w:r>
      <w:r>
        <w:rPr>
          <w:rFonts w:asciiTheme="majorBidi" w:hAnsiTheme="majorBidi" w:cstheme="majorBidi"/>
          <w:sz w:val="24"/>
          <w:szCs w:val="24"/>
        </w:rPr>
        <w:t>s</w:t>
      </w:r>
      <w:r w:rsidR="001F75AF">
        <w:rPr>
          <w:rFonts w:asciiTheme="majorBidi" w:hAnsiTheme="majorBidi" w:cstheme="majorBidi"/>
          <w:sz w:val="24"/>
          <w:szCs w:val="24"/>
        </w:rPr>
        <w:t>’est</w:t>
      </w:r>
      <w:r>
        <w:rPr>
          <w:rFonts w:asciiTheme="majorBidi" w:hAnsiTheme="majorBidi" w:cstheme="majorBidi"/>
          <w:sz w:val="24"/>
          <w:szCs w:val="24"/>
        </w:rPr>
        <w:t xml:space="preserve"> converti</w:t>
      </w:r>
      <w:r w:rsidR="001F75AF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 au catholicisme</w:t>
      </w:r>
      <w:r w:rsidR="00801FFA">
        <w:rPr>
          <w:rFonts w:asciiTheme="majorBidi" w:hAnsiTheme="majorBidi" w:cstheme="majorBidi"/>
          <w:sz w:val="24"/>
          <w:szCs w:val="24"/>
        </w:rPr>
        <w:t> !</w:t>
      </w:r>
    </w:p>
    <w:p w14:paraId="3A143878" w14:textId="669FACF0" w:rsidR="00801FFA" w:rsidRDefault="00801FFA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Dreyfus aura un procès truqué, illégal car le principe du contradictoire n’est pas respecté.</w:t>
      </w:r>
    </w:p>
    <w:p w14:paraId="510D3C22" w14:textId="44C9E15E" w:rsidR="00801FFA" w:rsidRDefault="00801FFA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Rappelons que les tribunaux militaires ne seront abolis qu’en 1982.</w:t>
      </w:r>
    </w:p>
    <w:p w14:paraId="6078D30E" w14:textId="2846FCC8" w:rsidR="00801FFA" w:rsidRDefault="00801FFA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Dreyfus sera arrêté, dégradé, condamné et déporté à l’</w:t>
      </w:r>
      <w:r w:rsidR="00980C65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>le au Diable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au large de la Guyane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où on nomme 22 gardiens pour le surveiller !</w:t>
      </w:r>
    </w:p>
    <w:p w14:paraId="21F5319E" w14:textId="77777777" w:rsidR="00801FFA" w:rsidRDefault="00801FFA" w:rsidP="008472A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DEADE4E" w14:textId="3CA6957F" w:rsidR="00801FFA" w:rsidRDefault="00801FFA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 1897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un banquier</w:t>
      </w:r>
      <w:r w:rsidR="00EC2F70">
        <w:rPr>
          <w:rFonts w:asciiTheme="majorBidi" w:hAnsiTheme="majorBidi" w:cstheme="majorBidi"/>
          <w:sz w:val="24"/>
          <w:szCs w:val="24"/>
        </w:rPr>
        <w:t xml:space="preserve"> coulissier, Jacques de Castro</w:t>
      </w:r>
      <w:r w:rsidR="00980C6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reconnaît l’écriture d’un de ses clients, le commandant Esterhazy, homme décrit comme exécrable. Les écritures sont identiques sur le bordereau et sur les documents bancaires. Il dénonce Esterhazy à Mathieu, frère de Alfred</w:t>
      </w:r>
      <w:r w:rsidR="00980C65">
        <w:rPr>
          <w:rFonts w:asciiTheme="majorBidi" w:hAnsiTheme="majorBidi" w:cstheme="majorBidi"/>
          <w:sz w:val="24"/>
          <w:szCs w:val="24"/>
        </w:rPr>
        <w:t xml:space="preserve"> Dreyfus</w:t>
      </w:r>
      <w:r>
        <w:rPr>
          <w:rFonts w:asciiTheme="majorBidi" w:hAnsiTheme="majorBidi" w:cstheme="majorBidi"/>
          <w:sz w:val="24"/>
          <w:szCs w:val="24"/>
        </w:rPr>
        <w:t>. Esterhazy a un mobile</w:t>
      </w:r>
      <w:r w:rsidR="00EC2F70">
        <w:rPr>
          <w:rFonts w:asciiTheme="majorBidi" w:hAnsiTheme="majorBidi" w:cstheme="majorBidi"/>
          <w:sz w:val="24"/>
          <w:szCs w:val="24"/>
        </w:rPr>
        <w:t>, il compara</w:t>
      </w:r>
      <w:r w:rsidR="00980C65">
        <w:rPr>
          <w:rFonts w:asciiTheme="majorBidi" w:hAnsiTheme="majorBidi" w:cstheme="majorBidi"/>
          <w:sz w:val="24"/>
          <w:szCs w:val="24"/>
        </w:rPr>
        <w:t>î</w:t>
      </w:r>
      <w:r w:rsidR="00EC2F70">
        <w:rPr>
          <w:rFonts w:asciiTheme="majorBidi" w:hAnsiTheme="majorBidi" w:cstheme="majorBidi"/>
          <w:sz w:val="24"/>
          <w:szCs w:val="24"/>
        </w:rPr>
        <w:t>t devant un tribunal militaire et le 11 janvier 1898 il est acquitté ! Il s’exilera en Angleterre.</w:t>
      </w:r>
    </w:p>
    <w:p w14:paraId="51A8FCB6" w14:textId="77777777" w:rsidR="00EC2F70" w:rsidRDefault="00EC2F70" w:rsidP="008472A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0FEC8D7" w14:textId="77C47652" w:rsidR="00EC2F70" w:rsidRDefault="00EC2F70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13 janvier 1898</w:t>
      </w:r>
      <w:r w:rsidR="000F42B9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paraît </w:t>
      </w:r>
      <w:r w:rsidRPr="00EC2F70">
        <w:rPr>
          <w:rFonts w:asciiTheme="majorBidi" w:hAnsiTheme="majorBidi" w:cstheme="majorBidi"/>
          <w:b/>
          <w:bCs/>
          <w:sz w:val="24"/>
          <w:szCs w:val="24"/>
        </w:rPr>
        <w:t>« J’</w:t>
      </w:r>
      <w:r w:rsidR="000F42B9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EC2F70">
        <w:rPr>
          <w:rFonts w:asciiTheme="majorBidi" w:hAnsiTheme="majorBidi" w:cstheme="majorBidi"/>
          <w:b/>
          <w:bCs/>
          <w:sz w:val="24"/>
          <w:szCs w:val="24"/>
        </w:rPr>
        <w:t>ccuse … ! »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C2F70">
        <w:rPr>
          <w:rFonts w:asciiTheme="majorBidi" w:hAnsiTheme="majorBidi" w:cstheme="majorBidi"/>
          <w:sz w:val="24"/>
          <w:szCs w:val="24"/>
        </w:rPr>
        <w:t xml:space="preserve">dans le journal </w:t>
      </w:r>
      <w:r w:rsidR="000F42B9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’A</w:t>
      </w:r>
      <w:r w:rsidRPr="00EC2F70">
        <w:rPr>
          <w:rFonts w:asciiTheme="majorBidi" w:hAnsiTheme="majorBidi" w:cstheme="majorBidi"/>
          <w:sz w:val="24"/>
          <w:szCs w:val="24"/>
        </w:rPr>
        <w:t>urore</w:t>
      </w:r>
      <w:r>
        <w:rPr>
          <w:rFonts w:asciiTheme="majorBidi" w:hAnsiTheme="majorBidi" w:cstheme="majorBidi"/>
          <w:sz w:val="24"/>
          <w:szCs w:val="24"/>
        </w:rPr>
        <w:t xml:space="preserve"> n° 87</w:t>
      </w:r>
      <w:r w:rsidR="000F42B9">
        <w:rPr>
          <w:rFonts w:asciiTheme="majorBidi" w:hAnsiTheme="majorBidi" w:cstheme="majorBidi"/>
          <w:sz w:val="24"/>
          <w:szCs w:val="24"/>
        </w:rPr>
        <w:t>,</w:t>
      </w:r>
      <w:r w:rsidR="006B4022">
        <w:rPr>
          <w:rFonts w:asciiTheme="majorBidi" w:hAnsiTheme="majorBidi" w:cstheme="majorBidi"/>
          <w:sz w:val="24"/>
          <w:szCs w:val="24"/>
        </w:rPr>
        <w:t xml:space="preserve"> sous la forme d’une lettre ouverte au président de la République française, </w:t>
      </w:r>
      <w:r w:rsidR="000F42B9">
        <w:rPr>
          <w:rFonts w:asciiTheme="majorBidi" w:hAnsiTheme="majorBidi" w:cstheme="majorBidi"/>
          <w:sz w:val="24"/>
          <w:szCs w:val="24"/>
        </w:rPr>
        <w:t xml:space="preserve">M. </w:t>
      </w:r>
      <w:r w:rsidR="006B4022">
        <w:rPr>
          <w:rFonts w:asciiTheme="majorBidi" w:hAnsiTheme="majorBidi" w:cstheme="majorBidi"/>
          <w:sz w:val="24"/>
          <w:szCs w:val="24"/>
        </w:rPr>
        <w:t>Félix Faure</w:t>
      </w:r>
      <w:r w:rsidR="000F42B9">
        <w:rPr>
          <w:rFonts w:asciiTheme="majorBidi" w:hAnsiTheme="majorBidi" w:cstheme="majorBidi"/>
          <w:sz w:val="24"/>
          <w:szCs w:val="24"/>
        </w:rPr>
        <w:t>, sur une page entière (alors que dans les autres journaux, comme Le Figaro, il y avait de nombreux articles par page)</w:t>
      </w:r>
      <w:r w:rsidR="006B4022">
        <w:rPr>
          <w:rFonts w:asciiTheme="majorBidi" w:hAnsiTheme="majorBidi" w:cstheme="majorBidi"/>
          <w:sz w:val="24"/>
          <w:szCs w:val="24"/>
        </w:rPr>
        <w:t xml:space="preserve">. </w:t>
      </w:r>
      <w:r w:rsidR="000F42B9">
        <w:rPr>
          <w:rFonts w:asciiTheme="majorBidi" w:hAnsiTheme="majorBidi" w:cstheme="majorBidi"/>
          <w:sz w:val="24"/>
          <w:szCs w:val="24"/>
        </w:rPr>
        <w:t>Zola y</w:t>
      </w:r>
      <w:r w:rsidR="006B4022">
        <w:rPr>
          <w:rFonts w:asciiTheme="majorBidi" w:hAnsiTheme="majorBidi" w:cstheme="majorBidi"/>
          <w:sz w:val="24"/>
          <w:szCs w:val="24"/>
        </w:rPr>
        <w:t xml:space="preserve"> donne les noms des responsables, et oblige à rouvrir un procès au civil</w:t>
      </w:r>
      <w:r w:rsidR="000F42B9">
        <w:rPr>
          <w:rFonts w:asciiTheme="majorBidi" w:hAnsiTheme="majorBidi" w:cstheme="majorBidi"/>
          <w:sz w:val="24"/>
          <w:szCs w:val="24"/>
        </w:rPr>
        <w:t>, la condamnation de Dreyfus ayant été prononcée par un tribunal militaire</w:t>
      </w:r>
      <w:r w:rsidR="006B4022">
        <w:rPr>
          <w:rFonts w:asciiTheme="majorBidi" w:hAnsiTheme="majorBidi" w:cstheme="majorBidi"/>
          <w:sz w:val="24"/>
          <w:szCs w:val="24"/>
        </w:rPr>
        <w:t>. Le journal est dirigé par Georges Clémenceau.</w:t>
      </w:r>
    </w:p>
    <w:p w14:paraId="3F747AAD" w14:textId="77777777" w:rsidR="006B4022" w:rsidRDefault="006B4022" w:rsidP="008472A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19F8FAC" w14:textId="5B31FEBF" w:rsidR="006B4022" w:rsidRDefault="006B4022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125 ans après cette affaire, le musée consacré à l’affaire Dreyfus est ouvert.</w:t>
      </w:r>
    </w:p>
    <w:p w14:paraId="4E729783" w14:textId="77777777" w:rsidR="001F75AF" w:rsidRDefault="001F75AF" w:rsidP="006B4022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060D730" w14:textId="329D0FC4" w:rsidR="006B4022" w:rsidRDefault="006B4022" w:rsidP="006B402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Plusieurs événements ont lieu durant cette période :</w:t>
      </w:r>
    </w:p>
    <w:p w14:paraId="4866B01E" w14:textId="4F91DB46" w:rsidR="006B4022" w:rsidRDefault="006B4022" w:rsidP="006B402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</w:t>
      </w:r>
      <w:r w:rsidR="00920B6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en 1901</w:t>
      </w:r>
      <w:r w:rsidR="00920B6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est créé le parti radical</w:t>
      </w:r>
    </w:p>
    <w:p w14:paraId="2282128D" w14:textId="2995E0CD" w:rsidR="006B4022" w:rsidRDefault="006B4022" w:rsidP="006B402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en 1905</w:t>
      </w:r>
      <w:r w:rsidR="00920B6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la SFIO </w:t>
      </w:r>
    </w:p>
    <w:p w14:paraId="303C8979" w14:textId="4D530CAE" w:rsidR="00801FFA" w:rsidRDefault="006B4022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en 1905</w:t>
      </w:r>
      <w:r w:rsidR="00920B64">
        <w:rPr>
          <w:rFonts w:asciiTheme="majorBidi" w:hAnsiTheme="majorBidi" w:cstheme="majorBidi"/>
          <w:sz w:val="24"/>
          <w:szCs w:val="24"/>
        </w:rPr>
        <w:t>, l</w:t>
      </w:r>
      <w:r>
        <w:rPr>
          <w:rFonts w:asciiTheme="majorBidi" w:hAnsiTheme="majorBidi" w:cstheme="majorBidi"/>
          <w:sz w:val="24"/>
          <w:szCs w:val="24"/>
        </w:rPr>
        <w:t>a séparation de l’</w:t>
      </w:r>
      <w:r w:rsidR="00920B64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glise et de l’Etat</w:t>
      </w:r>
      <w:r w:rsidR="00920B64">
        <w:rPr>
          <w:rFonts w:asciiTheme="majorBidi" w:hAnsiTheme="majorBidi" w:cstheme="majorBidi"/>
          <w:sz w:val="24"/>
          <w:szCs w:val="24"/>
        </w:rPr>
        <w:t>.</w:t>
      </w:r>
    </w:p>
    <w:p w14:paraId="2B8D8C8D" w14:textId="77777777" w:rsidR="00730944" w:rsidRDefault="00730944" w:rsidP="008472A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7117F08" w14:textId="10DF69B3" w:rsidR="00730944" w:rsidRDefault="00920B64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</w:t>
      </w:r>
      <w:r w:rsidR="00F60917">
        <w:rPr>
          <w:rFonts w:asciiTheme="majorBidi" w:hAnsiTheme="majorBidi" w:cstheme="majorBidi"/>
          <w:sz w:val="24"/>
          <w:szCs w:val="24"/>
        </w:rPr>
        <w:t>n déambulant dans ce musée</w:t>
      </w:r>
      <w:r>
        <w:rPr>
          <w:rFonts w:asciiTheme="majorBidi" w:hAnsiTheme="majorBidi" w:cstheme="majorBidi"/>
          <w:sz w:val="24"/>
          <w:szCs w:val="24"/>
        </w:rPr>
        <w:t>,</w:t>
      </w:r>
      <w:r w:rsidR="00F60917">
        <w:rPr>
          <w:rFonts w:asciiTheme="majorBidi" w:hAnsiTheme="majorBidi" w:cstheme="majorBidi"/>
          <w:sz w:val="24"/>
          <w:szCs w:val="24"/>
        </w:rPr>
        <w:t xml:space="preserve"> on observe un grand nombre d’affiches, de textes, de chansons</w:t>
      </w:r>
      <w:r>
        <w:rPr>
          <w:rFonts w:asciiTheme="majorBidi" w:hAnsiTheme="majorBidi" w:cstheme="majorBidi"/>
          <w:sz w:val="24"/>
          <w:szCs w:val="24"/>
        </w:rPr>
        <w:t>,</w:t>
      </w:r>
      <w:r w:rsidR="00F60917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F60917">
        <w:rPr>
          <w:rFonts w:asciiTheme="majorBidi" w:hAnsiTheme="majorBidi" w:cstheme="majorBidi"/>
          <w:sz w:val="24"/>
          <w:szCs w:val="24"/>
        </w:rPr>
        <w:t>voir</w:t>
      </w:r>
      <w:r>
        <w:rPr>
          <w:rFonts w:asciiTheme="majorBidi" w:hAnsiTheme="majorBidi" w:cstheme="majorBidi"/>
          <w:sz w:val="24"/>
          <w:szCs w:val="24"/>
        </w:rPr>
        <w:t>e</w:t>
      </w:r>
      <w:r w:rsidR="00F60917">
        <w:rPr>
          <w:rFonts w:asciiTheme="majorBidi" w:hAnsiTheme="majorBidi" w:cstheme="majorBidi"/>
          <w:sz w:val="24"/>
          <w:szCs w:val="24"/>
        </w:rPr>
        <w:t xml:space="preserve"> même</w:t>
      </w:r>
      <w:proofErr w:type="gramEnd"/>
      <w:r w:rsidR="00F60917">
        <w:rPr>
          <w:rFonts w:asciiTheme="majorBidi" w:hAnsiTheme="majorBidi" w:cstheme="majorBidi"/>
          <w:sz w:val="24"/>
          <w:szCs w:val="24"/>
        </w:rPr>
        <w:t xml:space="preserve"> des porcelaines</w:t>
      </w:r>
      <w:r>
        <w:rPr>
          <w:rFonts w:asciiTheme="majorBidi" w:hAnsiTheme="majorBidi" w:cstheme="majorBidi"/>
          <w:sz w:val="24"/>
          <w:szCs w:val="24"/>
        </w:rPr>
        <w:t>,</w:t>
      </w:r>
      <w:r w:rsidR="00F60917">
        <w:rPr>
          <w:rFonts w:asciiTheme="majorBidi" w:hAnsiTheme="majorBidi" w:cstheme="majorBidi"/>
          <w:sz w:val="24"/>
          <w:szCs w:val="24"/>
        </w:rPr>
        <w:t xml:space="preserve"> qui sont tantôt antisémites</w:t>
      </w:r>
      <w:r>
        <w:rPr>
          <w:rFonts w:asciiTheme="majorBidi" w:hAnsiTheme="majorBidi" w:cstheme="majorBidi"/>
          <w:sz w:val="24"/>
          <w:szCs w:val="24"/>
        </w:rPr>
        <w:t>,</w:t>
      </w:r>
      <w:r w:rsidR="00F60917">
        <w:rPr>
          <w:rFonts w:asciiTheme="majorBidi" w:hAnsiTheme="majorBidi" w:cstheme="majorBidi"/>
          <w:sz w:val="24"/>
          <w:szCs w:val="24"/>
        </w:rPr>
        <w:t xml:space="preserve"> tantôt pro-dreyfusards ou anti-dreyfusards</w:t>
      </w:r>
      <w:r>
        <w:rPr>
          <w:rFonts w:asciiTheme="majorBidi" w:hAnsiTheme="majorBidi" w:cstheme="majorBidi"/>
          <w:sz w:val="24"/>
          <w:szCs w:val="24"/>
        </w:rPr>
        <w:t>. A</w:t>
      </w:r>
      <w:r w:rsidR="00F60917">
        <w:rPr>
          <w:rFonts w:asciiTheme="majorBidi" w:hAnsiTheme="majorBidi" w:cstheme="majorBidi"/>
          <w:sz w:val="24"/>
          <w:szCs w:val="24"/>
        </w:rPr>
        <w:t>insi</w:t>
      </w:r>
      <w:r>
        <w:rPr>
          <w:rFonts w:asciiTheme="majorBidi" w:hAnsiTheme="majorBidi" w:cstheme="majorBidi"/>
          <w:sz w:val="24"/>
          <w:szCs w:val="24"/>
        </w:rPr>
        <w:t>,</w:t>
      </w:r>
      <w:r w:rsidR="00F60917">
        <w:rPr>
          <w:rFonts w:asciiTheme="majorBidi" w:hAnsiTheme="majorBidi" w:cstheme="majorBidi"/>
          <w:sz w:val="24"/>
          <w:szCs w:val="24"/>
        </w:rPr>
        <w:t xml:space="preserve"> Zola est caricaturé en cochon assis sur un pot de chambre et badigeonnant une affiche représentant la carte de </w:t>
      </w:r>
      <w:r>
        <w:rPr>
          <w:rFonts w:asciiTheme="majorBidi" w:hAnsiTheme="majorBidi" w:cstheme="majorBidi"/>
          <w:sz w:val="24"/>
          <w:szCs w:val="24"/>
        </w:rPr>
        <w:t xml:space="preserve">la </w:t>
      </w:r>
      <w:r w:rsidR="00F60917">
        <w:rPr>
          <w:rFonts w:asciiTheme="majorBidi" w:hAnsiTheme="majorBidi" w:cstheme="majorBidi"/>
          <w:sz w:val="24"/>
          <w:szCs w:val="24"/>
        </w:rPr>
        <w:t>France avec son caca</w:t>
      </w:r>
      <w:r w:rsidR="00E45B0D">
        <w:rPr>
          <w:rFonts w:asciiTheme="majorBidi" w:hAnsiTheme="majorBidi" w:cstheme="majorBidi"/>
          <w:sz w:val="24"/>
          <w:szCs w:val="24"/>
        </w:rPr>
        <w:t>. S</w:t>
      </w:r>
      <w:r w:rsidR="00F60917">
        <w:rPr>
          <w:rFonts w:asciiTheme="majorBidi" w:hAnsiTheme="majorBidi" w:cstheme="majorBidi"/>
          <w:sz w:val="24"/>
          <w:szCs w:val="24"/>
        </w:rPr>
        <w:t xml:space="preserve">ur une autre </w:t>
      </w:r>
      <w:r w:rsidR="00F60917">
        <w:rPr>
          <w:rFonts w:asciiTheme="majorBidi" w:hAnsiTheme="majorBidi" w:cstheme="majorBidi"/>
          <w:sz w:val="24"/>
          <w:szCs w:val="24"/>
        </w:rPr>
        <w:lastRenderedPageBreak/>
        <w:t>affiche</w:t>
      </w:r>
      <w:r w:rsidR="00E45B0D">
        <w:rPr>
          <w:rFonts w:asciiTheme="majorBidi" w:hAnsiTheme="majorBidi" w:cstheme="majorBidi"/>
          <w:sz w:val="24"/>
          <w:szCs w:val="24"/>
        </w:rPr>
        <w:t>,</w:t>
      </w:r>
      <w:r w:rsidR="00F60917">
        <w:rPr>
          <w:rFonts w:asciiTheme="majorBidi" w:hAnsiTheme="majorBidi" w:cstheme="majorBidi"/>
          <w:sz w:val="24"/>
          <w:szCs w:val="24"/>
        </w:rPr>
        <w:t xml:space="preserve"> il est écrit : « Zola a toujours fait de la merde ». Il est traité de « sale italien »</w:t>
      </w:r>
      <w:r>
        <w:rPr>
          <w:rFonts w:asciiTheme="majorBidi" w:hAnsiTheme="majorBidi" w:cstheme="majorBidi"/>
          <w:sz w:val="24"/>
          <w:szCs w:val="24"/>
        </w:rPr>
        <w:t>,</w:t>
      </w:r>
      <w:r w:rsidR="00F60917">
        <w:rPr>
          <w:rFonts w:asciiTheme="majorBidi" w:hAnsiTheme="majorBidi" w:cstheme="majorBidi"/>
          <w:sz w:val="24"/>
          <w:szCs w:val="24"/>
        </w:rPr>
        <w:t xml:space="preserve"> et il est dit : « va baiser le cul de Umberto »</w:t>
      </w:r>
      <w:r>
        <w:rPr>
          <w:rFonts w:asciiTheme="majorBidi" w:hAnsiTheme="majorBidi" w:cstheme="majorBidi"/>
          <w:sz w:val="24"/>
          <w:szCs w:val="24"/>
        </w:rPr>
        <w:t>,</w:t>
      </w:r>
      <w:r w:rsidR="00F60917">
        <w:rPr>
          <w:rFonts w:asciiTheme="majorBidi" w:hAnsiTheme="majorBidi" w:cstheme="majorBidi"/>
          <w:sz w:val="24"/>
          <w:szCs w:val="24"/>
        </w:rPr>
        <w:t xml:space="preserve"> qui est le roi d’Italie.</w:t>
      </w:r>
    </w:p>
    <w:p w14:paraId="644A90B7" w14:textId="77777777" w:rsidR="00F60917" w:rsidRDefault="00F60917" w:rsidP="008472A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0D6987C" w14:textId="3EFF717B" w:rsidR="00F60917" w:rsidRDefault="00F60917" w:rsidP="00E45B0D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Beaucoup de livres vont être édité</w:t>
      </w:r>
      <w:r w:rsidR="00920B64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sur l’affaire Dreyfus</w:t>
      </w:r>
      <w:r w:rsidR="00920B6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tous pour </w:t>
      </w:r>
      <w:r w:rsidR="00920B64">
        <w:rPr>
          <w:rFonts w:asciiTheme="majorBidi" w:hAnsiTheme="majorBidi" w:cstheme="majorBidi"/>
          <w:sz w:val="24"/>
          <w:szCs w:val="24"/>
        </w:rPr>
        <w:t xml:space="preserve">Dreyfus </w:t>
      </w:r>
      <w:r>
        <w:rPr>
          <w:rFonts w:asciiTheme="majorBidi" w:hAnsiTheme="majorBidi" w:cstheme="majorBidi"/>
          <w:sz w:val="24"/>
          <w:szCs w:val="24"/>
        </w:rPr>
        <w:t xml:space="preserve">et aucun contre. Ils veulent conserver la mémoire de cet événement, les auteurs savent qu’on ne se </w:t>
      </w:r>
      <w:r w:rsidR="00847D7E">
        <w:rPr>
          <w:rFonts w:asciiTheme="majorBidi" w:hAnsiTheme="majorBidi" w:cstheme="majorBidi"/>
          <w:sz w:val="24"/>
          <w:szCs w:val="24"/>
        </w:rPr>
        <w:t>débarrasse</w:t>
      </w:r>
      <w:r>
        <w:rPr>
          <w:rFonts w:asciiTheme="majorBidi" w:hAnsiTheme="majorBidi" w:cstheme="majorBidi"/>
          <w:sz w:val="24"/>
          <w:szCs w:val="24"/>
        </w:rPr>
        <w:t xml:space="preserve"> pas de l’antisémitisme.</w:t>
      </w:r>
    </w:p>
    <w:p w14:paraId="316DFA16" w14:textId="77777777" w:rsidR="000074D8" w:rsidRDefault="000074D8" w:rsidP="008472A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907FED3" w14:textId="51332061" w:rsidR="00F60917" w:rsidRDefault="00F60917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anti-dreyfusards eux font appel</w:t>
      </w:r>
      <w:r w:rsidR="00847D7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aux émotions.</w:t>
      </w:r>
    </w:p>
    <w:p w14:paraId="4B484919" w14:textId="0DCA5DA7" w:rsidR="00F60917" w:rsidRDefault="00F60917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Aristide Bruan</w:t>
      </w:r>
      <w:r w:rsidR="00E45B0D">
        <w:rPr>
          <w:rFonts w:asciiTheme="majorBidi" w:hAnsiTheme="majorBidi" w:cstheme="majorBidi"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>,</w:t>
      </w:r>
      <w:r w:rsidR="00847D7E">
        <w:rPr>
          <w:rFonts w:asciiTheme="majorBidi" w:hAnsiTheme="majorBidi" w:cstheme="majorBidi"/>
          <w:sz w:val="24"/>
          <w:szCs w:val="24"/>
        </w:rPr>
        <w:t xml:space="preserve"> chansonnier, cabaretier et éditeur français</w:t>
      </w:r>
      <w:r w:rsidR="00E45B0D">
        <w:rPr>
          <w:rFonts w:asciiTheme="majorBidi" w:hAnsiTheme="majorBidi" w:cstheme="majorBidi"/>
          <w:sz w:val="24"/>
          <w:szCs w:val="24"/>
        </w:rPr>
        <w:t>,</w:t>
      </w:r>
      <w:r w:rsidR="00847D7E">
        <w:rPr>
          <w:rFonts w:asciiTheme="majorBidi" w:hAnsiTheme="majorBidi" w:cstheme="majorBidi"/>
          <w:sz w:val="24"/>
          <w:szCs w:val="24"/>
        </w:rPr>
        <w:t xml:space="preserve"> est un grand antisémite. Il publie des « petits formats » : ce sont les textes de chanson</w:t>
      </w:r>
      <w:r w:rsidR="00E45B0D">
        <w:rPr>
          <w:rFonts w:asciiTheme="majorBidi" w:hAnsiTheme="majorBidi" w:cstheme="majorBidi"/>
          <w:sz w:val="24"/>
          <w:szCs w:val="24"/>
        </w:rPr>
        <w:t>s</w:t>
      </w:r>
      <w:r w:rsidR="00847D7E">
        <w:rPr>
          <w:rFonts w:asciiTheme="majorBidi" w:hAnsiTheme="majorBidi" w:cstheme="majorBidi"/>
          <w:sz w:val="24"/>
          <w:szCs w:val="24"/>
        </w:rPr>
        <w:t xml:space="preserve"> antisémites qui sont souvent chantées dans la rue. </w:t>
      </w:r>
    </w:p>
    <w:p w14:paraId="20186608" w14:textId="27779474" w:rsidR="00847D7E" w:rsidRDefault="00847D7E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chansons pro-dreyfusard</w:t>
      </w:r>
      <w:r w:rsidR="00E45B0D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s sont écoutées dans les salons.</w:t>
      </w:r>
    </w:p>
    <w:p w14:paraId="4B52E822" w14:textId="77777777" w:rsidR="00847D7E" w:rsidRDefault="00847D7E" w:rsidP="008472A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EED588F" w14:textId="71BFB90D" w:rsidR="00847D7E" w:rsidRDefault="00847D7E" w:rsidP="008472A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 opposition</w:t>
      </w:r>
      <w:r w:rsidR="00E45B0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à la </w:t>
      </w:r>
      <w:r w:rsidR="00E45B0D">
        <w:rPr>
          <w:rFonts w:asciiTheme="majorBidi" w:hAnsiTheme="majorBidi" w:cstheme="majorBidi"/>
          <w:sz w:val="24"/>
          <w:szCs w:val="24"/>
        </w:rPr>
        <w:t>U</w:t>
      </w:r>
      <w:r>
        <w:rPr>
          <w:rFonts w:asciiTheme="majorBidi" w:hAnsiTheme="majorBidi" w:cstheme="majorBidi"/>
          <w:sz w:val="24"/>
          <w:szCs w:val="24"/>
        </w:rPr>
        <w:t>ne du journal l’Aurore qui titre :</w:t>
      </w:r>
      <w:r w:rsidR="00E45B0D">
        <w:rPr>
          <w:rFonts w:asciiTheme="majorBidi" w:hAnsiTheme="majorBidi" w:cstheme="majorBidi"/>
          <w:sz w:val="24"/>
          <w:szCs w:val="24"/>
        </w:rPr>
        <w:t xml:space="preserve"> « </w:t>
      </w:r>
      <w:r>
        <w:rPr>
          <w:rFonts w:asciiTheme="majorBidi" w:hAnsiTheme="majorBidi" w:cstheme="majorBidi"/>
          <w:sz w:val="24"/>
          <w:szCs w:val="24"/>
        </w:rPr>
        <w:t>J’</w:t>
      </w:r>
      <w:r w:rsidR="00E45B0D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ccuse… !</w:t>
      </w:r>
      <w:r w:rsidR="00E45B0D">
        <w:rPr>
          <w:rFonts w:asciiTheme="majorBidi" w:hAnsiTheme="majorBidi" w:cstheme="majorBidi"/>
          <w:sz w:val="24"/>
          <w:szCs w:val="24"/>
        </w:rPr>
        <w:t> ».</w:t>
      </w:r>
    </w:p>
    <w:p w14:paraId="2BCA37CE" w14:textId="76A46821" w:rsidR="00847D7E" w:rsidRDefault="00847D7E" w:rsidP="00E45B0D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Caran d’Ache publie une affiche : </w:t>
      </w:r>
      <w:r w:rsidR="00E45B0D">
        <w:rPr>
          <w:rFonts w:asciiTheme="majorBidi" w:hAnsiTheme="majorBidi" w:cstheme="majorBidi"/>
          <w:sz w:val="24"/>
          <w:szCs w:val="24"/>
        </w:rPr>
        <w:t>« </w:t>
      </w:r>
      <w:r>
        <w:rPr>
          <w:rFonts w:asciiTheme="majorBidi" w:hAnsiTheme="majorBidi" w:cstheme="majorBidi"/>
          <w:sz w:val="24"/>
          <w:szCs w:val="24"/>
        </w:rPr>
        <w:t>Psst… !</w:t>
      </w:r>
      <w:r w:rsidR="00E45B0D">
        <w:rPr>
          <w:rFonts w:asciiTheme="majorBidi" w:hAnsiTheme="majorBidi" w:cstheme="majorBidi"/>
          <w:sz w:val="24"/>
          <w:szCs w:val="24"/>
        </w:rPr>
        <w:t> ».</w:t>
      </w:r>
    </w:p>
    <w:p w14:paraId="1AABB74B" w14:textId="1D7D9750" w:rsidR="00847D7E" w:rsidRDefault="00847D7E" w:rsidP="00847D7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On observe beaucoup d’affiches qui ainsi se répondent. </w:t>
      </w:r>
    </w:p>
    <w:p w14:paraId="4BF5FE44" w14:textId="77777777" w:rsidR="00607A1A" w:rsidRDefault="00607A1A" w:rsidP="00847D7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1C354D5" w14:textId="19EFE338" w:rsidR="00607A1A" w:rsidRDefault="00607A1A" w:rsidP="00847D7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A9201AB" wp14:editId="09EEA462">
            <wp:extent cx="2708154" cy="3609975"/>
            <wp:effectExtent l="0" t="0" r="0" b="0"/>
            <wp:docPr id="37408359" name="Image 1" descr="Une image contenant galerie, texte, peinture, cadre phot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8359" name="Image 1" descr="Une image contenant galerie, texte, peinture, cadre phot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20" cy="36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38E">
        <w:rPr>
          <w:noProof/>
        </w:rPr>
        <w:drawing>
          <wp:inline distT="0" distB="0" distL="0" distR="0" wp14:anchorId="344B2708" wp14:editId="4D1CB6A3">
            <wp:extent cx="2695575" cy="3593208"/>
            <wp:effectExtent l="0" t="0" r="0" b="7620"/>
            <wp:docPr id="1633352099" name="Image 2" descr="Une image contenant texte, dessin, affiche, musé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52099" name="Image 2" descr="Une image contenant texte, dessin, affiche, musé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70" cy="36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9000" w14:textId="77777777" w:rsidR="00847D7E" w:rsidRDefault="00847D7E" w:rsidP="00847D7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78C3859" w14:textId="1C3BBD31" w:rsidR="00847D7E" w:rsidRDefault="00847D7E" w:rsidP="00847D7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14 juillet 1906</w:t>
      </w:r>
      <w:r w:rsidR="00E45B0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Dreyfus sera réhabilité.</w:t>
      </w:r>
    </w:p>
    <w:p w14:paraId="0024DC7F" w14:textId="77777777" w:rsidR="00847D7E" w:rsidRDefault="00847D7E" w:rsidP="00847D7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18AF211" w14:textId="543768F9" w:rsidR="00847D7E" w:rsidRDefault="00847D7E" w:rsidP="00847D7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Emile Zola meurt le 2</w:t>
      </w:r>
      <w:r w:rsidR="00113531">
        <w:rPr>
          <w:rFonts w:asciiTheme="majorBidi" w:hAnsiTheme="majorBidi" w:cstheme="majorBidi"/>
          <w:sz w:val="24"/>
          <w:szCs w:val="24"/>
        </w:rPr>
        <w:t>9</w:t>
      </w:r>
      <w:r>
        <w:rPr>
          <w:rFonts w:asciiTheme="majorBidi" w:hAnsiTheme="majorBidi" w:cstheme="majorBidi"/>
          <w:sz w:val="24"/>
          <w:szCs w:val="24"/>
        </w:rPr>
        <w:t xml:space="preserve"> septembre 1902</w:t>
      </w:r>
      <w:r w:rsidR="00E45B0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d’une intoxication </w:t>
      </w:r>
      <w:r w:rsidR="00113531">
        <w:rPr>
          <w:rFonts w:asciiTheme="majorBidi" w:hAnsiTheme="majorBidi" w:cstheme="majorBidi"/>
          <w:sz w:val="24"/>
          <w:szCs w:val="24"/>
        </w:rPr>
        <w:t xml:space="preserve">au </w:t>
      </w:r>
      <w:r w:rsidR="00E45B0D">
        <w:rPr>
          <w:rFonts w:asciiTheme="majorBidi" w:hAnsiTheme="majorBidi" w:cstheme="majorBidi"/>
          <w:sz w:val="24"/>
          <w:szCs w:val="24"/>
        </w:rPr>
        <w:t>monoxyde de carbone</w:t>
      </w:r>
      <w:r w:rsidR="00113531">
        <w:rPr>
          <w:rFonts w:asciiTheme="majorBidi" w:hAnsiTheme="majorBidi" w:cstheme="majorBidi"/>
          <w:sz w:val="24"/>
          <w:szCs w:val="24"/>
        </w:rPr>
        <w:t>.</w:t>
      </w:r>
    </w:p>
    <w:p w14:paraId="568A1458" w14:textId="187AE638" w:rsidR="00113531" w:rsidRDefault="00113531" w:rsidP="00847D7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est probable que Zola a été assassiné. Un homme avouera sur son lit de mort avoir bouché le conduit de la cheminée.</w:t>
      </w:r>
    </w:p>
    <w:p w14:paraId="4D25CB60" w14:textId="77777777" w:rsidR="00847D7E" w:rsidRDefault="00847D7E" w:rsidP="00847D7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062F528" w14:textId="18B3B850" w:rsidR="00847D7E" w:rsidRDefault="00847D7E" w:rsidP="00847D7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Lors du transfert des cendres d’Emile Zola au Panthéon, le 4 juin 1908, </w:t>
      </w:r>
      <w:r w:rsidR="00E45B0D">
        <w:rPr>
          <w:rFonts w:asciiTheme="majorBidi" w:hAnsiTheme="majorBidi" w:cstheme="majorBidi"/>
          <w:sz w:val="24"/>
          <w:szCs w:val="24"/>
        </w:rPr>
        <w:t xml:space="preserve">le journaliste antisémite </w:t>
      </w:r>
      <w:r>
        <w:rPr>
          <w:rFonts w:asciiTheme="majorBidi" w:hAnsiTheme="majorBidi" w:cstheme="majorBidi"/>
          <w:sz w:val="24"/>
          <w:szCs w:val="24"/>
        </w:rPr>
        <w:t>Louis Grégori tire sur Alfred Dreyfus</w:t>
      </w:r>
      <w:r w:rsidR="00E45B0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et le blesse à l’épaule. Il sera acquitté !</w:t>
      </w:r>
    </w:p>
    <w:p w14:paraId="30C71E0B" w14:textId="77777777" w:rsidR="00716A33" w:rsidRPr="00583C69" w:rsidRDefault="00716A33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B823768" w14:textId="77777777" w:rsidR="00583C69" w:rsidRDefault="00583C69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12803F4A" w14:textId="77777777" w:rsidR="00583C69" w:rsidRPr="00583C69" w:rsidRDefault="00583C69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57D7343" w14:textId="77777777" w:rsidR="00583C69" w:rsidRDefault="00583C69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951DAAA" w14:textId="1F66FF41" w:rsidR="009A6522" w:rsidRPr="00EE0E6E" w:rsidRDefault="009A6522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/>
      </w:r>
    </w:p>
    <w:p w14:paraId="04F1D9E7" w14:textId="5308D81E" w:rsidR="00C75AB3" w:rsidRPr="00F97C5D" w:rsidRDefault="000D51E7" w:rsidP="007E246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matinée se termine par un excellent déjeuner au restaurant « La Casa » situé au bord de la Seine</w:t>
      </w:r>
    </w:p>
    <w:p w14:paraId="2A1AA16E" w14:textId="77777777" w:rsidR="009662C8" w:rsidRDefault="009662C8" w:rsidP="007E2464">
      <w:pPr>
        <w:spacing w:after="0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2345B608" w14:textId="77777777" w:rsidR="009662C8" w:rsidRPr="009662C8" w:rsidRDefault="009662C8" w:rsidP="007E246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06A2349" w14:textId="23C2538A" w:rsidR="007E2464" w:rsidRPr="0040382E" w:rsidRDefault="007E2464" w:rsidP="00091FE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14:paraId="5FF7D612" w14:textId="259B570D" w:rsidR="00E0261C" w:rsidRDefault="000D51E7" w:rsidP="006E0F27">
      <w:pPr>
        <w:jc w:val="center"/>
      </w:pPr>
      <w:r w:rsidRPr="00091FE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36741B9" wp14:editId="1F294557">
            <wp:extent cx="5467350" cy="3705393"/>
            <wp:effectExtent l="0" t="0" r="0" b="9525"/>
            <wp:docPr id="334289641" name="Image 1" descr="Une image contenant bâtiment, habits, personne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89641" name="Image 1" descr="Une image contenant bâtiment, habits, personne, chaussur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44" cy="37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6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0720B"/>
    <w:multiLevelType w:val="hybridMultilevel"/>
    <w:tmpl w:val="B2F04536"/>
    <w:lvl w:ilvl="0" w:tplc="9E06E69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30188F"/>
    <w:multiLevelType w:val="hybridMultilevel"/>
    <w:tmpl w:val="6A269DB4"/>
    <w:lvl w:ilvl="0" w:tplc="633ECF6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5210385">
    <w:abstractNumId w:val="1"/>
  </w:num>
  <w:num w:numId="2" w16cid:durableId="1197233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852"/>
    <w:rsid w:val="000074D8"/>
    <w:rsid w:val="0001538E"/>
    <w:rsid w:val="00050206"/>
    <w:rsid w:val="00091FE9"/>
    <w:rsid w:val="000D51E7"/>
    <w:rsid w:val="000F2ACD"/>
    <w:rsid w:val="000F42B9"/>
    <w:rsid w:val="00113531"/>
    <w:rsid w:val="00182C6B"/>
    <w:rsid w:val="00191615"/>
    <w:rsid w:val="001B3171"/>
    <w:rsid w:val="001F75AF"/>
    <w:rsid w:val="0023142C"/>
    <w:rsid w:val="002350C4"/>
    <w:rsid w:val="002C68BB"/>
    <w:rsid w:val="002D1657"/>
    <w:rsid w:val="002F7F2A"/>
    <w:rsid w:val="00324682"/>
    <w:rsid w:val="003B2822"/>
    <w:rsid w:val="003D616B"/>
    <w:rsid w:val="0040382E"/>
    <w:rsid w:val="00407D16"/>
    <w:rsid w:val="004208F0"/>
    <w:rsid w:val="00424FBB"/>
    <w:rsid w:val="00426D37"/>
    <w:rsid w:val="00433EC1"/>
    <w:rsid w:val="00445F43"/>
    <w:rsid w:val="00451D41"/>
    <w:rsid w:val="004C3B03"/>
    <w:rsid w:val="004F1F92"/>
    <w:rsid w:val="00522344"/>
    <w:rsid w:val="00583C69"/>
    <w:rsid w:val="00606DD6"/>
    <w:rsid w:val="00607A1A"/>
    <w:rsid w:val="00671FB3"/>
    <w:rsid w:val="00685676"/>
    <w:rsid w:val="006B4022"/>
    <w:rsid w:val="006E0F27"/>
    <w:rsid w:val="006E749F"/>
    <w:rsid w:val="00716A33"/>
    <w:rsid w:val="00730944"/>
    <w:rsid w:val="007E2464"/>
    <w:rsid w:val="007F3131"/>
    <w:rsid w:val="00801FFA"/>
    <w:rsid w:val="0084624B"/>
    <w:rsid w:val="008472AA"/>
    <w:rsid w:val="00847D7E"/>
    <w:rsid w:val="00871BA9"/>
    <w:rsid w:val="008B3715"/>
    <w:rsid w:val="009127E3"/>
    <w:rsid w:val="00920B64"/>
    <w:rsid w:val="00940774"/>
    <w:rsid w:val="009662C8"/>
    <w:rsid w:val="00980C65"/>
    <w:rsid w:val="009A6522"/>
    <w:rsid w:val="009C619C"/>
    <w:rsid w:val="00A20F7A"/>
    <w:rsid w:val="00A24852"/>
    <w:rsid w:val="00A26EAB"/>
    <w:rsid w:val="00A322E5"/>
    <w:rsid w:val="00AB0A0B"/>
    <w:rsid w:val="00AB49C2"/>
    <w:rsid w:val="00AF111A"/>
    <w:rsid w:val="00BB52D1"/>
    <w:rsid w:val="00C15480"/>
    <w:rsid w:val="00C75AB3"/>
    <w:rsid w:val="00C84A0D"/>
    <w:rsid w:val="00CC3F7D"/>
    <w:rsid w:val="00D154BA"/>
    <w:rsid w:val="00E0261C"/>
    <w:rsid w:val="00E1006D"/>
    <w:rsid w:val="00E23C8C"/>
    <w:rsid w:val="00E26D9D"/>
    <w:rsid w:val="00E45B0D"/>
    <w:rsid w:val="00EB3B75"/>
    <w:rsid w:val="00EC2F70"/>
    <w:rsid w:val="00ED5834"/>
    <w:rsid w:val="00EE0E6E"/>
    <w:rsid w:val="00F37B30"/>
    <w:rsid w:val="00F60917"/>
    <w:rsid w:val="00F97C5D"/>
    <w:rsid w:val="00FD7909"/>
    <w:rsid w:val="00FE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22A89"/>
  <w15:chartTrackingRefBased/>
  <w15:docId w15:val="{FE9CE5DA-563B-4232-BEC9-885C261B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852"/>
    <w:pPr>
      <w:spacing w:line="254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A2485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485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24852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2485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2485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24852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24852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24852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24852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248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248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248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2485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2485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2485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2485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2485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2485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248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248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24852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248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24852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2485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24852"/>
    <w:pPr>
      <w:spacing w:line="259" w:lineRule="auto"/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2485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48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485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248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0B272-43E0-4DA6-85A3-7D8716C06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3011</Words>
  <Characters>16564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Frybourg</dc:creator>
  <cp:keywords/>
  <dc:description/>
  <cp:lastModifiedBy>Nadine Frybourg</cp:lastModifiedBy>
  <cp:revision>2</cp:revision>
  <dcterms:created xsi:type="dcterms:W3CDTF">2025-10-12T15:35:00Z</dcterms:created>
  <dcterms:modified xsi:type="dcterms:W3CDTF">2025-10-12T15:35:00Z</dcterms:modified>
</cp:coreProperties>
</file>